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9054" w14:textId="77777777" w:rsidR="004023A8" w:rsidRPr="004023A8" w:rsidRDefault="004023A8" w:rsidP="004023A8">
      <w:pPr>
        <w:pStyle w:val="NormaleWeb"/>
        <w:spacing w:before="200" w:beforeAutospacing="0" w:after="0" w:afterAutospacing="0" w:line="264" w:lineRule="auto"/>
        <w:jc w:val="center"/>
        <w:rPr>
          <w:b/>
          <w:sz w:val="22"/>
          <w:szCs w:val="22"/>
        </w:rPr>
      </w:pPr>
      <w:bookmarkStart w:id="0" w:name="_Toc52280044"/>
      <w:bookmarkStart w:id="1" w:name="_Hlk52527498"/>
      <w:r w:rsidRPr="004023A8">
        <w:rPr>
          <w:rFonts w:eastAsia="Calibri" w:cstheme="minorBidi"/>
          <w:b/>
          <w:bCs/>
          <w:color w:val="000000" w:themeColor="text1"/>
          <w:kern w:val="24"/>
          <w:sz w:val="22"/>
          <w:szCs w:val="22"/>
        </w:rPr>
        <w:t xml:space="preserve">GARA EUROPEA A PROCEDURA APERTA PER L’AFFIDAMENTO DEL SERVIZIO DI MANUTENZIONE IMPIANTI DEGLI IMMOBILI IN USO ALLE AMMINISTRAZIONI DELLA REGIONE MARCHE </w:t>
      </w:r>
    </w:p>
    <w:p w14:paraId="2486C42E" w14:textId="129E2460" w:rsidR="004023A8" w:rsidRPr="004023A8" w:rsidRDefault="004023A8" w:rsidP="004023A8">
      <w:pPr>
        <w:pStyle w:val="NormaleWeb"/>
        <w:spacing w:before="200" w:beforeAutospacing="0" w:after="0" w:afterAutospacing="0" w:line="264" w:lineRule="auto"/>
        <w:jc w:val="center"/>
        <w:rPr>
          <w:rFonts w:eastAsiaTheme="minorEastAsia"/>
          <w:b/>
          <w:bCs/>
          <w:color w:val="000000" w:themeColor="text1"/>
          <w:kern w:val="24"/>
          <w:sz w:val="22"/>
          <w:szCs w:val="22"/>
        </w:rPr>
      </w:pPr>
      <w:r w:rsidRPr="004023A8">
        <w:rPr>
          <w:rFonts w:eastAsiaTheme="minorEastAsia"/>
          <w:b/>
          <w:bCs/>
          <w:color w:val="000000" w:themeColor="text1"/>
          <w:kern w:val="24"/>
          <w:sz w:val="22"/>
          <w:szCs w:val="22"/>
        </w:rPr>
        <w:t>N. GARA SIMOG 7964703</w:t>
      </w:r>
    </w:p>
    <w:p w14:paraId="57E640E7" w14:textId="77777777" w:rsidR="004023A8" w:rsidRPr="002C30FF" w:rsidRDefault="004023A8" w:rsidP="004023A8">
      <w:pPr>
        <w:pStyle w:val="NormaleWeb"/>
        <w:spacing w:before="200" w:beforeAutospacing="0" w:after="0" w:afterAutospacing="0" w:line="264" w:lineRule="auto"/>
        <w:jc w:val="center"/>
        <w:rPr>
          <w:sz w:val="22"/>
          <w:szCs w:val="22"/>
        </w:rPr>
      </w:pPr>
    </w:p>
    <w:p w14:paraId="3F4C0801" w14:textId="590F925B" w:rsidR="00FC1BE2" w:rsidRPr="004023A8" w:rsidRDefault="004433AC" w:rsidP="000676EF">
      <w:pPr>
        <w:ind w:right="-88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23A8">
        <w:rPr>
          <w:rFonts w:ascii="Times New Roman" w:hAnsi="Times New Roman" w:cs="Times New Roman"/>
          <w:b/>
          <w:sz w:val="28"/>
          <w:szCs w:val="28"/>
          <w:u w:val="single"/>
        </w:rPr>
        <w:t xml:space="preserve">PROSPETTO </w:t>
      </w:r>
      <w:r w:rsidR="0070431B" w:rsidRPr="004023A8">
        <w:rPr>
          <w:rFonts w:ascii="Times New Roman" w:hAnsi="Times New Roman" w:cs="Times New Roman"/>
          <w:b/>
          <w:sz w:val="28"/>
          <w:szCs w:val="28"/>
          <w:u w:val="single"/>
        </w:rPr>
        <w:t xml:space="preserve">RIEPILOGATIVO </w:t>
      </w:r>
      <w:r w:rsidR="0062604E" w:rsidRPr="004023A8">
        <w:rPr>
          <w:rFonts w:ascii="Times New Roman" w:hAnsi="Times New Roman" w:cs="Times New Roman"/>
          <w:b/>
          <w:sz w:val="28"/>
          <w:szCs w:val="28"/>
          <w:u w:val="single"/>
        </w:rPr>
        <w:t>PENALI</w:t>
      </w:r>
      <w:bookmarkEnd w:id="0"/>
      <w:bookmarkEnd w:id="1"/>
    </w:p>
    <w:p w14:paraId="74305645" w14:textId="2335E0C0" w:rsidR="00467BFF" w:rsidRDefault="00467BFF" w:rsidP="000676EF">
      <w:pPr>
        <w:ind w:right="-88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4FBF698" w14:textId="79F8ADC7" w:rsidR="004023A8" w:rsidRPr="004023A8" w:rsidRDefault="004023A8" w:rsidP="000676EF">
      <w:pPr>
        <w:ind w:right="-88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23A8">
        <w:rPr>
          <w:rFonts w:ascii="Times New Roman" w:hAnsi="Times New Roman" w:cs="Times New Roman"/>
          <w:b/>
          <w:sz w:val="24"/>
          <w:szCs w:val="24"/>
          <w:u w:val="single"/>
        </w:rPr>
        <w:t>Penali in favore della Regione Marche</w:t>
      </w:r>
    </w:p>
    <w:p w14:paraId="4B3C11C5" w14:textId="77777777" w:rsidR="00FC2B03" w:rsidRDefault="00FC2B03" w:rsidP="00EE6022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8"/>
        <w:gridCol w:w="4759"/>
        <w:gridCol w:w="4759"/>
      </w:tblGrid>
      <w:tr w:rsidR="004023A8" w14:paraId="7EEA0405" w14:textId="77777777" w:rsidTr="004023A8">
        <w:tc>
          <w:tcPr>
            <w:tcW w:w="4758" w:type="dxa"/>
            <w:shd w:val="clear" w:color="auto" w:fill="2F5496" w:themeFill="accent5" w:themeFillShade="BF"/>
          </w:tcPr>
          <w:p w14:paraId="0A020C4E" w14:textId="2072453F" w:rsidR="004023A8" w:rsidRPr="004023A8" w:rsidRDefault="004023A8" w:rsidP="004023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23A8">
              <w:rPr>
                <w:rFonts w:ascii="Times New Roman" w:hAnsi="Times New Roman" w:cs="Times New Roman"/>
                <w:b/>
                <w:color w:val="FFFFFF" w:themeColor="background1"/>
              </w:rPr>
              <w:t>AMBITO</w:t>
            </w:r>
          </w:p>
        </w:tc>
        <w:tc>
          <w:tcPr>
            <w:tcW w:w="4759" w:type="dxa"/>
            <w:shd w:val="clear" w:color="auto" w:fill="2F5496" w:themeFill="accent5" w:themeFillShade="BF"/>
          </w:tcPr>
          <w:p w14:paraId="0B9EB447" w14:textId="7EFABBA4" w:rsidR="004023A8" w:rsidRPr="004023A8" w:rsidRDefault="004023A8" w:rsidP="004023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23A8">
              <w:rPr>
                <w:rFonts w:ascii="Times New Roman" w:hAnsi="Times New Roman" w:cs="Times New Roman"/>
                <w:b/>
                <w:color w:val="FFFFFF" w:themeColor="background1"/>
              </w:rPr>
              <w:t>VOCE INADEMPIMENTO</w:t>
            </w:r>
          </w:p>
        </w:tc>
        <w:tc>
          <w:tcPr>
            <w:tcW w:w="4759" w:type="dxa"/>
            <w:shd w:val="clear" w:color="auto" w:fill="2F5496" w:themeFill="accent5" w:themeFillShade="BF"/>
          </w:tcPr>
          <w:p w14:paraId="6276B426" w14:textId="70EC17BE" w:rsidR="004023A8" w:rsidRPr="004023A8" w:rsidRDefault="004023A8" w:rsidP="004023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23A8">
              <w:rPr>
                <w:rFonts w:ascii="Times New Roman" w:hAnsi="Times New Roman" w:cs="Times New Roman"/>
                <w:b/>
                <w:color w:val="FFFFFF" w:themeColor="background1"/>
              </w:rPr>
              <w:t>PENALE</w:t>
            </w:r>
          </w:p>
        </w:tc>
      </w:tr>
      <w:tr w:rsidR="004023A8" w14:paraId="0350DF6D" w14:textId="77777777" w:rsidTr="004023A8">
        <w:trPr>
          <w:trHeight w:val="1076"/>
        </w:trPr>
        <w:tc>
          <w:tcPr>
            <w:tcW w:w="4758" w:type="dxa"/>
            <w:vAlign w:val="center"/>
          </w:tcPr>
          <w:p w14:paraId="72A93B6F" w14:textId="59250294" w:rsidR="004023A8" w:rsidRPr="004023A8" w:rsidRDefault="004023A8" w:rsidP="004023A8">
            <w:pPr>
              <w:rPr>
                <w:rFonts w:ascii="Times New Roman" w:hAnsi="Times New Roman" w:cs="Times New Roman"/>
                <w:b/>
              </w:rPr>
            </w:pPr>
            <w:r w:rsidRPr="004023A8">
              <w:rPr>
                <w:rFonts w:ascii="Times New Roman" w:hAnsi="Times New Roman" w:cs="Times New Roman"/>
                <w:b/>
              </w:rPr>
              <w:t>MANCATO AFFIDAMENTO DELL’APPALTO</w:t>
            </w:r>
          </w:p>
        </w:tc>
        <w:tc>
          <w:tcPr>
            <w:tcW w:w="4759" w:type="dxa"/>
            <w:vAlign w:val="center"/>
          </w:tcPr>
          <w:p w14:paraId="615A08D5" w14:textId="4F6ED661" w:rsidR="004023A8" w:rsidRPr="004023A8" w:rsidRDefault="004023A8" w:rsidP="00142184">
            <w:pPr>
              <w:jc w:val="both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</w:rPr>
              <w:t xml:space="preserve">Mancato affidamento </w:t>
            </w:r>
            <w:r w:rsidR="00142184">
              <w:rPr>
                <w:rFonts w:ascii="Times New Roman" w:hAnsi="Times New Roman" w:cs="Times New Roman"/>
              </w:rPr>
              <w:t>del contratto</w:t>
            </w:r>
            <w:r w:rsidRPr="004023A8">
              <w:rPr>
                <w:rFonts w:ascii="Times New Roman" w:hAnsi="Times New Roman" w:cs="Times New Roman"/>
              </w:rPr>
              <w:t xml:space="preserve"> per mancato adempimento degli obblighi in seguito alla ricezione della </w:t>
            </w:r>
            <w:r w:rsidR="00142184">
              <w:rPr>
                <w:rFonts w:ascii="Times New Roman" w:hAnsi="Times New Roman" w:cs="Times New Roman"/>
              </w:rPr>
              <w:t>Richiesta Preliminare di fornitura.</w:t>
            </w:r>
          </w:p>
        </w:tc>
        <w:tc>
          <w:tcPr>
            <w:tcW w:w="4759" w:type="dxa"/>
            <w:vAlign w:val="center"/>
          </w:tcPr>
          <w:p w14:paraId="5611C8CA" w14:textId="7EE7D03E" w:rsidR="004023A8" w:rsidRPr="004023A8" w:rsidRDefault="004023A8" w:rsidP="00841730">
            <w:pPr>
              <w:jc w:val="both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</w:rPr>
              <w:t>100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4023A8">
              <w:rPr>
                <w:rFonts w:ascii="Times New Roman" w:hAnsi="Times New Roman" w:cs="Times New Roman"/>
              </w:rPr>
              <w:t>€ per ogni giorno di ritardo fino al trentesimo giorno o una penale unica di 3.000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4023A8">
              <w:rPr>
                <w:rFonts w:ascii="Times New Roman" w:hAnsi="Times New Roman" w:cs="Times New Roman"/>
              </w:rPr>
              <w:t>€ dal trentunesimo giorno di ritardo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117117DE" w14:textId="77777777" w:rsidTr="004023A8">
        <w:trPr>
          <w:trHeight w:val="1098"/>
        </w:trPr>
        <w:tc>
          <w:tcPr>
            <w:tcW w:w="4758" w:type="dxa"/>
            <w:vAlign w:val="center"/>
          </w:tcPr>
          <w:p w14:paraId="50981D9B" w14:textId="3699DBE7" w:rsidR="004023A8" w:rsidRPr="004023A8" w:rsidRDefault="004023A8" w:rsidP="004023A8">
            <w:pPr>
              <w:rPr>
                <w:rFonts w:ascii="Times New Roman" w:hAnsi="Times New Roman" w:cs="Times New Roman"/>
                <w:b/>
              </w:rPr>
            </w:pPr>
            <w:r w:rsidRPr="004023A8">
              <w:rPr>
                <w:rFonts w:ascii="Times New Roman" w:hAnsi="Times New Roman" w:cs="Times New Roman"/>
                <w:b/>
              </w:rPr>
              <w:t>MANCATA PRESENTAZIONE DELLA GARANZIA IN FAVORE DELL’AMMINISTRAZIONE</w:t>
            </w:r>
          </w:p>
        </w:tc>
        <w:tc>
          <w:tcPr>
            <w:tcW w:w="4759" w:type="dxa"/>
            <w:vAlign w:val="center"/>
          </w:tcPr>
          <w:p w14:paraId="76B4A850" w14:textId="04EB4C13" w:rsidR="004023A8" w:rsidRPr="004023A8" w:rsidRDefault="004023A8" w:rsidP="00841730">
            <w:pPr>
              <w:jc w:val="both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</w:rPr>
              <w:t>Mancata presentazione della garanzia entro il termine indicato nei documenti di gara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0BA9F037" w14:textId="02499BFC" w:rsidR="004023A8" w:rsidRPr="004023A8" w:rsidRDefault="004023A8" w:rsidP="00841730">
            <w:pPr>
              <w:jc w:val="both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</w:rPr>
              <w:t>100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4023A8">
              <w:rPr>
                <w:rFonts w:ascii="Times New Roman" w:hAnsi="Times New Roman" w:cs="Times New Roman"/>
              </w:rPr>
              <w:t>€ per ogni giorno di ritardo fino al trentesimo giorno o una penale unica di 3.000€ dal trentunesimo giorno di ritardo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72DB02FC" w14:textId="77777777" w:rsidTr="004023A8">
        <w:trPr>
          <w:trHeight w:val="1256"/>
        </w:trPr>
        <w:tc>
          <w:tcPr>
            <w:tcW w:w="4758" w:type="dxa"/>
            <w:vAlign w:val="center"/>
          </w:tcPr>
          <w:p w14:paraId="3AAD67BB" w14:textId="4F3AC107" w:rsidR="004023A8" w:rsidRPr="004023A8" w:rsidRDefault="004023A8" w:rsidP="004023A8">
            <w:pPr>
              <w:rPr>
                <w:rFonts w:ascii="Times New Roman" w:hAnsi="Times New Roman" w:cs="Times New Roman"/>
                <w:b/>
              </w:rPr>
            </w:pPr>
            <w:r w:rsidRPr="004023A8">
              <w:rPr>
                <w:rFonts w:ascii="Times New Roman" w:hAnsi="Times New Roman" w:cs="Times New Roman"/>
                <w:b/>
              </w:rPr>
              <w:t>OBBLIGO DI PREDISPORRE E TRASMETTERE LA DOCUMENTAZIONE DI REPORTISTICA E MONITORAGGIO DELLE ATTIVITA’ PRESTATE</w:t>
            </w:r>
          </w:p>
        </w:tc>
        <w:tc>
          <w:tcPr>
            <w:tcW w:w="4759" w:type="dxa"/>
            <w:vAlign w:val="center"/>
          </w:tcPr>
          <w:p w14:paraId="297140BC" w14:textId="427E6894" w:rsidR="004023A8" w:rsidRPr="004023A8" w:rsidRDefault="004023A8" w:rsidP="00841730">
            <w:pPr>
              <w:jc w:val="both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</w:rPr>
              <w:t>Ritardo nella trasmissione della reportistica di cui al paragrafo 8.1</w:t>
            </w:r>
            <w:r w:rsidR="00142184">
              <w:rPr>
                <w:rFonts w:ascii="Times New Roman" w:hAnsi="Times New Roman" w:cs="Times New Roman"/>
              </w:rPr>
              <w:t xml:space="preserve"> del Capitolato tecnico.</w:t>
            </w:r>
          </w:p>
        </w:tc>
        <w:tc>
          <w:tcPr>
            <w:tcW w:w="4759" w:type="dxa"/>
            <w:vAlign w:val="center"/>
          </w:tcPr>
          <w:p w14:paraId="78CD30EE" w14:textId="5A0B8297" w:rsidR="004023A8" w:rsidRPr="004023A8" w:rsidRDefault="004023A8" w:rsidP="00841730">
            <w:pPr>
              <w:jc w:val="both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</w:rPr>
              <w:t>100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4023A8">
              <w:rPr>
                <w:rFonts w:ascii="Times New Roman" w:hAnsi="Times New Roman" w:cs="Times New Roman"/>
              </w:rPr>
              <w:t>€ per ogni giorno di ritardo fino al trentesimo giorno o una penale unica di 3.000€ dal trentunesimo giorno di ritardo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34243CF4" w14:textId="7BCF56B7" w:rsidR="00FC2B03" w:rsidRDefault="00FC2B03" w:rsidP="00841730">
      <w:pPr>
        <w:spacing w:after="0" w:line="240" w:lineRule="auto"/>
      </w:pPr>
    </w:p>
    <w:p w14:paraId="5C3E9E78" w14:textId="77777777" w:rsidR="00841730" w:rsidRDefault="00841730" w:rsidP="00841730">
      <w:pPr>
        <w:spacing w:after="0" w:line="240" w:lineRule="auto"/>
      </w:pPr>
    </w:p>
    <w:p w14:paraId="2D33081D" w14:textId="01747A9C" w:rsidR="004023A8" w:rsidRPr="004023A8" w:rsidRDefault="004023A8" w:rsidP="004023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23A8">
        <w:rPr>
          <w:rFonts w:ascii="Times New Roman" w:hAnsi="Times New Roman" w:cs="Times New Roman"/>
          <w:b/>
          <w:sz w:val="24"/>
          <w:szCs w:val="24"/>
          <w:u w:val="single"/>
        </w:rPr>
        <w:t>Penali in favore dell’Amministrazione Contraente</w:t>
      </w:r>
    </w:p>
    <w:p w14:paraId="30DDC8BA" w14:textId="119EEA40" w:rsidR="00A424E8" w:rsidRDefault="00A424E8" w:rsidP="00FC2B03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58"/>
        <w:gridCol w:w="4759"/>
        <w:gridCol w:w="4759"/>
      </w:tblGrid>
      <w:tr w:rsidR="004023A8" w14:paraId="6494ED6E" w14:textId="77777777" w:rsidTr="005203B5">
        <w:tc>
          <w:tcPr>
            <w:tcW w:w="4758" w:type="dxa"/>
            <w:shd w:val="clear" w:color="auto" w:fill="2F5496" w:themeFill="accent5" w:themeFillShade="BF"/>
          </w:tcPr>
          <w:p w14:paraId="703CBEA2" w14:textId="6793A969" w:rsidR="004023A8" w:rsidRDefault="004023A8" w:rsidP="004023A8">
            <w:pPr>
              <w:jc w:val="center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  <w:b/>
                <w:color w:val="FFFFFF" w:themeColor="background1"/>
              </w:rPr>
              <w:t>AMBITO</w:t>
            </w:r>
          </w:p>
        </w:tc>
        <w:tc>
          <w:tcPr>
            <w:tcW w:w="4759" w:type="dxa"/>
            <w:shd w:val="clear" w:color="auto" w:fill="2F5496" w:themeFill="accent5" w:themeFillShade="BF"/>
          </w:tcPr>
          <w:p w14:paraId="656A3141" w14:textId="26D6FFB5" w:rsidR="004023A8" w:rsidRDefault="004023A8" w:rsidP="004023A8">
            <w:pPr>
              <w:jc w:val="center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  <w:b/>
                <w:color w:val="FFFFFF" w:themeColor="background1"/>
              </w:rPr>
              <w:t>VOCE INADEMPIMENTO</w:t>
            </w:r>
          </w:p>
        </w:tc>
        <w:tc>
          <w:tcPr>
            <w:tcW w:w="4759" w:type="dxa"/>
            <w:shd w:val="clear" w:color="auto" w:fill="2F5496" w:themeFill="accent5" w:themeFillShade="BF"/>
          </w:tcPr>
          <w:p w14:paraId="35F073BD" w14:textId="211C7F13" w:rsidR="004023A8" w:rsidRDefault="004023A8" w:rsidP="004023A8">
            <w:pPr>
              <w:jc w:val="center"/>
              <w:rPr>
                <w:rFonts w:ascii="Times New Roman" w:hAnsi="Times New Roman" w:cs="Times New Roman"/>
              </w:rPr>
            </w:pPr>
            <w:r w:rsidRPr="004023A8">
              <w:rPr>
                <w:rFonts w:ascii="Times New Roman" w:hAnsi="Times New Roman" w:cs="Times New Roman"/>
                <w:b/>
                <w:color w:val="FFFFFF" w:themeColor="background1"/>
              </w:rPr>
              <w:t>PENALE</w:t>
            </w:r>
          </w:p>
        </w:tc>
      </w:tr>
      <w:tr w:rsidR="004023A8" w14:paraId="4303754F" w14:textId="77777777" w:rsidTr="00841730">
        <w:trPr>
          <w:trHeight w:val="656"/>
        </w:trPr>
        <w:tc>
          <w:tcPr>
            <w:tcW w:w="4758" w:type="dxa"/>
            <w:vAlign w:val="center"/>
          </w:tcPr>
          <w:p w14:paraId="406571A6" w14:textId="03B1415F" w:rsidR="004023A8" w:rsidRPr="00142184" w:rsidRDefault="007A0C5B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AVVIO DEL SERVIZIO </w:t>
            </w:r>
          </w:p>
        </w:tc>
        <w:tc>
          <w:tcPr>
            <w:tcW w:w="4759" w:type="dxa"/>
            <w:vAlign w:val="center"/>
          </w:tcPr>
          <w:p w14:paraId="0EC5BB3C" w14:textId="0341E182" w:rsidR="004023A8" w:rsidRPr="00841730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Ritardo nell’inizio dell’erogazione del servizio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52AC9CAD" w14:textId="3670ABCE" w:rsidR="004023A8" w:rsidRPr="00841730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250,00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4F47324D" w14:textId="77777777" w:rsidTr="00841730">
        <w:trPr>
          <w:trHeight w:val="977"/>
        </w:trPr>
        <w:tc>
          <w:tcPr>
            <w:tcW w:w="4758" w:type="dxa"/>
            <w:vAlign w:val="center"/>
          </w:tcPr>
          <w:p w14:paraId="76B83714" w14:textId="0AAB8C68" w:rsidR="004023A8" w:rsidRPr="00142184" w:rsidRDefault="007A0C5B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PIANO DETTAGLIATO DEGLI INTERVENTI </w:t>
            </w:r>
          </w:p>
        </w:tc>
        <w:tc>
          <w:tcPr>
            <w:tcW w:w="4759" w:type="dxa"/>
            <w:vAlign w:val="center"/>
          </w:tcPr>
          <w:p w14:paraId="1426033D" w14:textId="19832DDD" w:rsidR="004023A8" w:rsidRDefault="007A0C5B" w:rsidP="00142184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 xml:space="preserve">Ritardo nella presentazione del </w:t>
            </w:r>
            <w:r w:rsidR="00142184">
              <w:rPr>
                <w:rFonts w:ascii="Times New Roman" w:hAnsi="Times New Roman" w:cs="Times New Roman"/>
              </w:rPr>
              <w:t>Piano dettagliato degli Interventi.</w:t>
            </w:r>
          </w:p>
        </w:tc>
        <w:tc>
          <w:tcPr>
            <w:tcW w:w="4759" w:type="dxa"/>
            <w:vAlign w:val="center"/>
          </w:tcPr>
          <w:p w14:paraId="1156F023" w14:textId="5CD539A3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150,00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A0C5B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7FDDD008" w14:textId="77777777" w:rsidTr="00841730">
        <w:trPr>
          <w:trHeight w:val="990"/>
        </w:trPr>
        <w:tc>
          <w:tcPr>
            <w:tcW w:w="4758" w:type="dxa"/>
            <w:vAlign w:val="center"/>
          </w:tcPr>
          <w:p w14:paraId="796187AA" w14:textId="1F73796A" w:rsidR="004023A8" w:rsidRPr="00142184" w:rsidRDefault="007A0C5B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SOPRALLUOGO </w:t>
            </w:r>
          </w:p>
        </w:tc>
        <w:tc>
          <w:tcPr>
            <w:tcW w:w="4759" w:type="dxa"/>
            <w:vAlign w:val="center"/>
          </w:tcPr>
          <w:p w14:paraId="2D9E80D7" w14:textId="67A0B42C" w:rsidR="004023A8" w:rsidRDefault="007A0C5B" w:rsidP="00142184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 xml:space="preserve">Ritardo nel sopralluogo in seguito al ricevimento della </w:t>
            </w:r>
            <w:r w:rsidR="00142184">
              <w:rPr>
                <w:rFonts w:ascii="Times New Roman" w:hAnsi="Times New Roman" w:cs="Times New Roman"/>
              </w:rPr>
              <w:t>Richiesta Preliminare di fornitura.</w:t>
            </w:r>
          </w:p>
        </w:tc>
        <w:tc>
          <w:tcPr>
            <w:tcW w:w="4759" w:type="dxa"/>
            <w:vAlign w:val="center"/>
          </w:tcPr>
          <w:p w14:paraId="34C18A27" w14:textId="212E6BDC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150,00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A0C5B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04F7E58A" w14:textId="77777777" w:rsidTr="00841730">
        <w:trPr>
          <w:trHeight w:val="976"/>
        </w:trPr>
        <w:tc>
          <w:tcPr>
            <w:tcW w:w="4758" w:type="dxa"/>
            <w:vAlign w:val="center"/>
          </w:tcPr>
          <w:p w14:paraId="7B82C940" w14:textId="09322323" w:rsidR="004023A8" w:rsidRPr="00142184" w:rsidRDefault="007A0C5B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VERBALE DI AVVIO ATTIVITA’ </w:t>
            </w:r>
          </w:p>
        </w:tc>
        <w:tc>
          <w:tcPr>
            <w:tcW w:w="4759" w:type="dxa"/>
            <w:vAlign w:val="center"/>
          </w:tcPr>
          <w:p w14:paraId="636F9050" w14:textId="301E6B67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Ritardo nella presa in consegna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4A0034D7" w14:textId="448579D4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250,00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A0C5B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2E603976" w14:textId="77777777" w:rsidTr="00841730">
        <w:trPr>
          <w:trHeight w:val="1132"/>
        </w:trPr>
        <w:tc>
          <w:tcPr>
            <w:tcW w:w="4758" w:type="dxa"/>
            <w:vAlign w:val="center"/>
          </w:tcPr>
          <w:p w14:paraId="352D92E9" w14:textId="4A97D3F0" w:rsidR="004023A8" w:rsidRPr="00142184" w:rsidRDefault="007A0C5B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SICUREZZA SUL LAVORO </w:t>
            </w:r>
          </w:p>
        </w:tc>
        <w:tc>
          <w:tcPr>
            <w:tcW w:w="4759" w:type="dxa"/>
            <w:vAlign w:val="center"/>
          </w:tcPr>
          <w:p w14:paraId="3069BBD4" w14:textId="3DE00824" w:rsidR="004023A8" w:rsidRDefault="007A0C5B" w:rsidP="00142184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Mancato rispetto de</w:t>
            </w:r>
            <w:r w:rsidR="00142184">
              <w:rPr>
                <w:rFonts w:ascii="Times New Roman" w:hAnsi="Times New Roman" w:cs="Times New Roman"/>
              </w:rPr>
              <w:t>lle norme di igiene e sicurezza.</w:t>
            </w:r>
          </w:p>
        </w:tc>
        <w:tc>
          <w:tcPr>
            <w:tcW w:w="4759" w:type="dxa"/>
            <w:vAlign w:val="center"/>
          </w:tcPr>
          <w:p w14:paraId="63577CEB" w14:textId="2C7C92B6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€ 1.000,00 per ogni inadempienza accertata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3D2A0BF8" w14:textId="77777777" w:rsidTr="00841730">
        <w:trPr>
          <w:trHeight w:val="695"/>
        </w:trPr>
        <w:tc>
          <w:tcPr>
            <w:tcW w:w="4758" w:type="dxa"/>
            <w:vAlign w:val="center"/>
          </w:tcPr>
          <w:p w14:paraId="3C892189" w14:textId="265AF897" w:rsidR="004023A8" w:rsidRPr="00142184" w:rsidRDefault="007A0C5B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CLAUSOLA SOCIALE </w:t>
            </w:r>
          </w:p>
        </w:tc>
        <w:tc>
          <w:tcPr>
            <w:tcW w:w="4759" w:type="dxa"/>
            <w:vAlign w:val="center"/>
          </w:tcPr>
          <w:p w14:paraId="73D84B0D" w14:textId="4980AA40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Ritardo nella presentazione del Piano di assorbimento del personale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4BC41A19" w14:textId="4479586F" w:rsidR="004023A8" w:rsidRDefault="00142184" w:rsidP="00841730">
            <w:pPr>
              <w:jc w:val="both"/>
              <w:rPr>
                <w:rFonts w:ascii="Times New Roman" w:hAnsi="Times New Roman" w:cs="Times New Roman"/>
              </w:rPr>
            </w:pPr>
            <w:r w:rsidRPr="00142184">
              <w:rPr>
                <w:rFonts w:ascii="Times New Roman" w:hAnsi="Times New Roman" w:cs="Times New Roman"/>
              </w:rPr>
              <w:t>€</w:t>
            </w:r>
            <w:r w:rsidR="007A0C5B" w:rsidRPr="007A0C5B">
              <w:rPr>
                <w:rFonts w:ascii="Times New Roman" w:hAnsi="Times New Roman" w:cs="Times New Roman"/>
              </w:rPr>
              <w:t xml:space="preserve"> 100,00 per ogni giorno di ritardo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4A57F489" w14:textId="77777777" w:rsidTr="00841730">
        <w:trPr>
          <w:trHeight w:val="1270"/>
        </w:trPr>
        <w:tc>
          <w:tcPr>
            <w:tcW w:w="4758" w:type="dxa"/>
            <w:vAlign w:val="center"/>
          </w:tcPr>
          <w:p w14:paraId="111A0F99" w14:textId="11D0FE0E" w:rsidR="004023A8" w:rsidRPr="00142184" w:rsidRDefault="007A0C5B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lastRenderedPageBreak/>
              <w:t xml:space="preserve">ULTIMAZIONE LAVORI CON CORRISPETTIVO EXTRACANONE </w:t>
            </w:r>
          </w:p>
        </w:tc>
        <w:tc>
          <w:tcPr>
            <w:tcW w:w="4759" w:type="dxa"/>
            <w:vAlign w:val="center"/>
          </w:tcPr>
          <w:p w14:paraId="2FD526A4" w14:textId="15C78855" w:rsidR="004023A8" w:rsidRP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Ritardata ultimazione dei lavori dei singoli interventi peri quali è stato fissato un tempo utile di esecuzione secondo i criteri previsti dal Capitolato tecnico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1F38350D" w14:textId="19AF0BF8" w:rsidR="004023A8" w:rsidRP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€ 250,00 penale forfettaria; la penale viene incrementata di una penale giornaliera valutata a percentuale secondo la seguente formula: euro/giorno = importo lavori/giorni previstix10%</w:t>
            </w:r>
          </w:p>
        </w:tc>
      </w:tr>
      <w:tr w:rsidR="004023A8" w14:paraId="671FC6C1" w14:textId="77777777" w:rsidTr="00841730">
        <w:trPr>
          <w:trHeight w:val="977"/>
        </w:trPr>
        <w:tc>
          <w:tcPr>
            <w:tcW w:w="4758" w:type="dxa"/>
            <w:vAlign w:val="center"/>
          </w:tcPr>
          <w:p w14:paraId="6D5189F4" w14:textId="3FA61BF4" w:rsidR="004023A8" w:rsidRPr="00142184" w:rsidRDefault="007A0C5B" w:rsidP="0084173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PROGRAMMA OPERATIVO DELLE ATTIVITA’ </w:t>
            </w:r>
          </w:p>
        </w:tc>
        <w:tc>
          <w:tcPr>
            <w:tcW w:w="4759" w:type="dxa"/>
            <w:vAlign w:val="center"/>
          </w:tcPr>
          <w:p w14:paraId="6C26564A" w14:textId="36652CF8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Ritardo nella consegna del POA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15C95071" w14:textId="15285327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A0C5B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23A4DFBC" w14:textId="77777777" w:rsidTr="00841730">
        <w:trPr>
          <w:trHeight w:val="991"/>
        </w:trPr>
        <w:tc>
          <w:tcPr>
            <w:tcW w:w="4758" w:type="dxa"/>
            <w:vAlign w:val="center"/>
          </w:tcPr>
          <w:p w14:paraId="0C3A50F7" w14:textId="66BE125A" w:rsidR="004023A8" w:rsidRPr="00142184" w:rsidRDefault="007A0C5B" w:rsidP="007A0C5B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CALL CENTER </w:t>
            </w:r>
          </w:p>
        </w:tc>
        <w:tc>
          <w:tcPr>
            <w:tcW w:w="4759" w:type="dxa"/>
            <w:vAlign w:val="center"/>
          </w:tcPr>
          <w:p w14:paraId="503F952A" w14:textId="0ABE65E2" w:rsidR="00841730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sym w:font="Symbol" w:char="F0B7"/>
            </w:r>
            <w:r w:rsidRPr="007A0C5B">
              <w:rPr>
                <w:rFonts w:ascii="Times New Roman" w:hAnsi="Times New Roman" w:cs="Times New Roman"/>
              </w:rPr>
              <w:t xml:space="preserve"> Ritardo n</w:t>
            </w:r>
            <w:r w:rsidR="00142184">
              <w:rPr>
                <w:rFonts w:ascii="Times New Roman" w:hAnsi="Times New Roman" w:cs="Times New Roman"/>
              </w:rPr>
              <w:t>ell’attivazione del Call Center;</w:t>
            </w:r>
          </w:p>
          <w:p w14:paraId="3440DAEA" w14:textId="75BAE237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sym w:font="Symbol" w:char="F0B7"/>
            </w:r>
            <w:r w:rsidRPr="007A0C5B">
              <w:rPr>
                <w:rFonts w:ascii="Times New Roman" w:hAnsi="Times New Roman" w:cs="Times New Roman"/>
              </w:rPr>
              <w:t xml:space="preserve"> Mancata copertura con operatore fisico nei giorni e negli orari prefissati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371B0BEA" w14:textId="7CDD7AC1" w:rsidR="004023A8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350,00€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7A0C5B" w14:paraId="3D028305" w14:textId="77777777" w:rsidTr="00841730">
        <w:trPr>
          <w:trHeight w:val="416"/>
        </w:trPr>
        <w:tc>
          <w:tcPr>
            <w:tcW w:w="4758" w:type="dxa"/>
            <w:vMerge w:val="restart"/>
            <w:vAlign w:val="center"/>
          </w:tcPr>
          <w:p w14:paraId="79D3014C" w14:textId="6231C275" w:rsidR="007A0C5B" w:rsidRPr="00142184" w:rsidRDefault="007A0C5B" w:rsidP="007A0C5B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>SISTEMA INFORMATIVO</w:t>
            </w:r>
          </w:p>
        </w:tc>
        <w:tc>
          <w:tcPr>
            <w:tcW w:w="4759" w:type="dxa"/>
            <w:vAlign w:val="center"/>
          </w:tcPr>
          <w:p w14:paraId="2EE5B114" w14:textId="20C532F1" w:rsid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 xml:space="preserve">Ritardo nell’attivazione del Sistema </w:t>
            </w:r>
            <w:proofErr w:type="gramStart"/>
            <w:r w:rsidRPr="007A0C5B">
              <w:rPr>
                <w:rFonts w:ascii="Times New Roman" w:hAnsi="Times New Roman" w:cs="Times New Roman"/>
              </w:rPr>
              <w:t xml:space="preserve">Informativo </w:t>
            </w:r>
            <w:r w:rsidR="0014218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4759" w:type="dxa"/>
            <w:vAlign w:val="center"/>
          </w:tcPr>
          <w:p w14:paraId="3CC71878" w14:textId="1997C677" w:rsid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250,00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A0C5B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7A0C5B" w14:paraId="3F930A7B" w14:textId="77777777" w:rsidTr="00841730">
        <w:trPr>
          <w:trHeight w:val="415"/>
        </w:trPr>
        <w:tc>
          <w:tcPr>
            <w:tcW w:w="4758" w:type="dxa"/>
            <w:vMerge/>
            <w:vAlign w:val="center"/>
          </w:tcPr>
          <w:p w14:paraId="78F8ADC1" w14:textId="77777777" w:rsidR="007A0C5B" w:rsidRPr="00142184" w:rsidRDefault="007A0C5B" w:rsidP="007A0C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  <w:vAlign w:val="center"/>
          </w:tcPr>
          <w:p w14:paraId="772EC803" w14:textId="0FCBE37D" w:rsid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Rita</w:t>
            </w:r>
            <w:r w:rsidR="00142184">
              <w:rPr>
                <w:rFonts w:ascii="Times New Roman" w:hAnsi="Times New Roman" w:cs="Times New Roman"/>
              </w:rPr>
              <w:t>rdo nell’aggiornamento dei dati.</w:t>
            </w:r>
          </w:p>
        </w:tc>
        <w:tc>
          <w:tcPr>
            <w:tcW w:w="4759" w:type="dxa"/>
            <w:vAlign w:val="center"/>
          </w:tcPr>
          <w:p w14:paraId="58BC0184" w14:textId="11A373F9" w:rsid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A0C5B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7A0C5B" w14:paraId="7CBD3CFD" w14:textId="77777777" w:rsidTr="00841730">
        <w:trPr>
          <w:trHeight w:val="931"/>
        </w:trPr>
        <w:tc>
          <w:tcPr>
            <w:tcW w:w="4758" w:type="dxa"/>
            <w:vMerge/>
            <w:vAlign w:val="center"/>
          </w:tcPr>
          <w:p w14:paraId="0705EF3F" w14:textId="77777777" w:rsidR="007A0C5B" w:rsidRPr="00142184" w:rsidRDefault="007A0C5B" w:rsidP="007A0C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  <w:vAlign w:val="center"/>
          </w:tcPr>
          <w:p w14:paraId="09B80035" w14:textId="76A01AC7" w:rsid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Ritardo nell’integrazione con i Sistemi Informativi d</w:t>
            </w:r>
            <w:r w:rsidR="00142184">
              <w:rPr>
                <w:rFonts w:ascii="Times New Roman" w:hAnsi="Times New Roman" w:cs="Times New Roman"/>
              </w:rPr>
              <w:t>elle Amministrazioni Contraenti.</w:t>
            </w:r>
          </w:p>
        </w:tc>
        <w:tc>
          <w:tcPr>
            <w:tcW w:w="4759" w:type="dxa"/>
            <w:vAlign w:val="center"/>
          </w:tcPr>
          <w:p w14:paraId="72ECAD32" w14:textId="0C0EF1A3" w:rsidR="007A0C5B" w:rsidRDefault="007A0C5B" w:rsidP="00841730">
            <w:pPr>
              <w:jc w:val="both"/>
              <w:rPr>
                <w:rFonts w:ascii="Times New Roman" w:hAnsi="Times New Roman" w:cs="Times New Roman"/>
              </w:rPr>
            </w:pPr>
            <w:r w:rsidRPr="007A0C5B">
              <w:rPr>
                <w:rFonts w:ascii="Times New Roman" w:hAnsi="Times New Roman" w:cs="Times New Roman"/>
              </w:rPr>
              <w:t>200,00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A0C5B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7A0C5B" w14:paraId="0E76E02D" w14:textId="77777777" w:rsidTr="00841730">
        <w:trPr>
          <w:trHeight w:val="701"/>
        </w:trPr>
        <w:tc>
          <w:tcPr>
            <w:tcW w:w="4758" w:type="dxa"/>
            <w:vMerge w:val="restart"/>
            <w:vAlign w:val="center"/>
          </w:tcPr>
          <w:p w14:paraId="64016EBA" w14:textId="5B4B20F7" w:rsidR="007A0C5B" w:rsidRPr="00142184" w:rsidRDefault="007A0C5B" w:rsidP="007A0C5B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>ANAGRAFICA TECNICA</w:t>
            </w:r>
          </w:p>
        </w:tc>
        <w:tc>
          <w:tcPr>
            <w:tcW w:w="4759" w:type="dxa"/>
            <w:vAlign w:val="center"/>
          </w:tcPr>
          <w:p w14:paraId="2601CA3C" w14:textId="0B660931" w:rsidR="007A0C5B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Ritardo nella consegna dell’Anagrafica Tecnica</w:t>
            </w:r>
            <w:r w:rsidR="00142184">
              <w:rPr>
                <w:rFonts w:ascii="Times New Roman" w:hAnsi="Times New Roman" w:cs="Times New Roman"/>
              </w:rPr>
              <w:t>.</w:t>
            </w:r>
            <w:r w:rsidRPr="0084173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59" w:type="dxa"/>
            <w:vAlign w:val="center"/>
          </w:tcPr>
          <w:p w14:paraId="2DB83285" w14:textId="767D088A" w:rsidR="007A0C5B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150,00€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7A0C5B" w14:paraId="660BDA68" w14:textId="77777777" w:rsidTr="00841730">
        <w:trPr>
          <w:trHeight w:val="1134"/>
        </w:trPr>
        <w:tc>
          <w:tcPr>
            <w:tcW w:w="4758" w:type="dxa"/>
            <w:vMerge/>
          </w:tcPr>
          <w:p w14:paraId="14376C47" w14:textId="77777777" w:rsidR="007A0C5B" w:rsidRPr="00142184" w:rsidRDefault="007A0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  <w:vAlign w:val="center"/>
          </w:tcPr>
          <w:p w14:paraId="2D418F99" w14:textId="62B351EE" w:rsidR="007A0C5B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Ritardo o mancato aggior</w:t>
            </w:r>
            <w:r w:rsidR="00142184">
              <w:rPr>
                <w:rFonts w:ascii="Times New Roman" w:hAnsi="Times New Roman" w:cs="Times New Roman"/>
              </w:rPr>
              <w:t>namento dell’Anagrafica Tecnica.</w:t>
            </w:r>
          </w:p>
        </w:tc>
        <w:tc>
          <w:tcPr>
            <w:tcW w:w="4759" w:type="dxa"/>
            <w:vAlign w:val="center"/>
          </w:tcPr>
          <w:p w14:paraId="472EB613" w14:textId="517F1D7C" w:rsidR="007A0C5B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50,00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per ogni elaborato grafico non aggiornato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7A0C5B" w14:paraId="4EC87228" w14:textId="77777777" w:rsidTr="00841730">
        <w:trPr>
          <w:trHeight w:val="987"/>
        </w:trPr>
        <w:tc>
          <w:tcPr>
            <w:tcW w:w="4758" w:type="dxa"/>
            <w:vMerge/>
          </w:tcPr>
          <w:p w14:paraId="6FC6AA02" w14:textId="77777777" w:rsidR="007A0C5B" w:rsidRPr="00142184" w:rsidRDefault="007A0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  <w:vAlign w:val="center"/>
          </w:tcPr>
          <w:p w14:paraId="337513F3" w14:textId="44F33895" w:rsidR="007A0C5B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 xml:space="preserve">Ritardo nella consegna della reportistica </w:t>
            </w:r>
            <w:r w:rsidR="00142184">
              <w:rPr>
                <w:rFonts w:ascii="Times New Roman" w:hAnsi="Times New Roman" w:cs="Times New Roman"/>
              </w:rPr>
              <w:t>relativa all’Anagrafica Tecnica.</w:t>
            </w:r>
          </w:p>
        </w:tc>
        <w:tc>
          <w:tcPr>
            <w:tcW w:w="4759" w:type="dxa"/>
            <w:vAlign w:val="center"/>
          </w:tcPr>
          <w:p w14:paraId="2D8B299F" w14:textId="6D3519BF" w:rsidR="007A0C5B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841730" w14:paraId="15827653" w14:textId="77777777" w:rsidTr="00841730">
        <w:trPr>
          <w:trHeight w:val="845"/>
        </w:trPr>
        <w:tc>
          <w:tcPr>
            <w:tcW w:w="4758" w:type="dxa"/>
            <w:vMerge w:val="restart"/>
            <w:vAlign w:val="center"/>
          </w:tcPr>
          <w:p w14:paraId="0018D2A4" w14:textId="61D6FF92" w:rsidR="00841730" w:rsidRPr="00142184" w:rsidRDefault="00841730" w:rsidP="0084173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>SISTEMA DI MONITORAGGIO E CONTROLLO</w:t>
            </w:r>
          </w:p>
        </w:tc>
        <w:tc>
          <w:tcPr>
            <w:tcW w:w="4759" w:type="dxa"/>
            <w:vAlign w:val="center"/>
          </w:tcPr>
          <w:p w14:paraId="53557B40" w14:textId="38D5FB33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Ritardo nell’installazione degli strumenti di monitoraggio ambientale di tipo fisso</w:t>
            </w:r>
            <w:r w:rsidR="00142184">
              <w:rPr>
                <w:rFonts w:ascii="Times New Roman" w:hAnsi="Times New Roman" w:cs="Times New Roman"/>
              </w:rPr>
              <w:t>.</w:t>
            </w:r>
            <w:r w:rsidRPr="0084173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59" w:type="dxa"/>
            <w:vAlign w:val="center"/>
          </w:tcPr>
          <w:p w14:paraId="11661D65" w14:textId="0243A09B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  <w:r w:rsidR="00142184">
              <w:rPr>
                <w:rFonts w:ascii="Times New Roman" w:hAnsi="Times New Roman" w:cs="Times New Roman"/>
              </w:rPr>
              <w:t>.</w:t>
            </w:r>
          </w:p>
        </w:tc>
      </w:tr>
      <w:tr w:rsidR="00841730" w14:paraId="560F27C6" w14:textId="77777777" w:rsidTr="00841730">
        <w:trPr>
          <w:trHeight w:val="895"/>
        </w:trPr>
        <w:tc>
          <w:tcPr>
            <w:tcW w:w="4758" w:type="dxa"/>
            <w:vMerge/>
          </w:tcPr>
          <w:p w14:paraId="26EBB3BB" w14:textId="77777777" w:rsidR="00841730" w:rsidRPr="00142184" w:rsidRDefault="0084173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  <w:vAlign w:val="center"/>
          </w:tcPr>
          <w:p w14:paraId="3B5ACA60" w14:textId="37885B59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 xml:space="preserve">Ritardo nella rilevazione con altra strumentazione entro 12 mesi dalla data di consegna degli immobili. </w:t>
            </w:r>
          </w:p>
        </w:tc>
        <w:tc>
          <w:tcPr>
            <w:tcW w:w="4759" w:type="dxa"/>
            <w:vAlign w:val="center"/>
          </w:tcPr>
          <w:p w14:paraId="25129C9E" w14:textId="119EF13A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841730" w14:paraId="4859F70B" w14:textId="77777777" w:rsidTr="00841730">
        <w:trPr>
          <w:trHeight w:val="803"/>
        </w:trPr>
        <w:tc>
          <w:tcPr>
            <w:tcW w:w="4758" w:type="dxa"/>
            <w:vMerge/>
          </w:tcPr>
          <w:p w14:paraId="1E75B09F" w14:textId="77777777" w:rsidR="00841730" w:rsidRPr="00142184" w:rsidRDefault="0084173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  <w:vAlign w:val="center"/>
          </w:tcPr>
          <w:p w14:paraId="24058780" w14:textId="35C22A58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 xml:space="preserve">Ritardo nella consegna della “Relazione sullo stato degli impianti” </w:t>
            </w:r>
          </w:p>
        </w:tc>
        <w:tc>
          <w:tcPr>
            <w:tcW w:w="4759" w:type="dxa"/>
            <w:vAlign w:val="center"/>
          </w:tcPr>
          <w:p w14:paraId="032BF4C6" w14:textId="1BDBB99B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841730" w14:paraId="42F61B27" w14:textId="77777777" w:rsidTr="006247F2">
        <w:trPr>
          <w:trHeight w:val="683"/>
        </w:trPr>
        <w:tc>
          <w:tcPr>
            <w:tcW w:w="4758" w:type="dxa"/>
            <w:vMerge/>
          </w:tcPr>
          <w:p w14:paraId="3E6733CB" w14:textId="77777777" w:rsidR="00841730" w:rsidRPr="00142184" w:rsidRDefault="0084173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59" w:type="dxa"/>
            <w:vAlign w:val="center"/>
          </w:tcPr>
          <w:p w14:paraId="183AD894" w14:textId="432920F1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 xml:space="preserve">Ritardo nella consegna dell’Attestato di Certificazione Energetica </w:t>
            </w:r>
          </w:p>
        </w:tc>
        <w:tc>
          <w:tcPr>
            <w:tcW w:w="4759" w:type="dxa"/>
            <w:vAlign w:val="center"/>
          </w:tcPr>
          <w:p w14:paraId="24935379" w14:textId="58D7F249" w:rsidR="00841730" w:rsidRDefault="00841730" w:rsidP="00841730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4023A8" w14:paraId="2F1D8B85" w14:textId="77777777" w:rsidTr="00841730">
        <w:trPr>
          <w:trHeight w:val="1975"/>
        </w:trPr>
        <w:tc>
          <w:tcPr>
            <w:tcW w:w="4758" w:type="dxa"/>
            <w:vAlign w:val="center"/>
          </w:tcPr>
          <w:p w14:paraId="3844A4D5" w14:textId="5A9B707D" w:rsidR="004023A8" w:rsidRPr="00142184" w:rsidRDefault="00841730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RICHIESTE DI INTERVENTO </w:t>
            </w:r>
          </w:p>
        </w:tc>
        <w:tc>
          <w:tcPr>
            <w:tcW w:w="4759" w:type="dxa"/>
            <w:vAlign w:val="center"/>
          </w:tcPr>
          <w:p w14:paraId="3C744224" w14:textId="3ECDF4AF" w:rsidR="004023A8" w:rsidRDefault="00841730" w:rsidP="006247F2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 xml:space="preserve">Mancata risposta in tempo e oltre </w:t>
            </w:r>
            <w:r w:rsidR="006247F2">
              <w:rPr>
                <w:rFonts w:ascii="Times New Roman" w:hAnsi="Times New Roman" w:cs="Times New Roman"/>
              </w:rPr>
              <w:t>i tempi indicati nel Capitolato</w:t>
            </w:r>
          </w:p>
        </w:tc>
        <w:tc>
          <w:tcPr>
            <w:tcW w:w="4759" w:type="dxa"/>
            <w:vAlign w:val="center"/>
          </w:tcPr>
          <w:p w14:paraId="531A32D9" w14:textId="432D65F1" w:rsidR="004023A8" w:rsidRDefault="00841730" w:rsidP="00142184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 xml:space="preserve">200,00 </w:t>
            </w:r>
            <w:r w:rsidR="00142184" w:rsidRPr="00841730">
              <w:rPr>
                <w:rFonts w:ascii="Times New Roman" w:hAnsi="Times New Roman" w:cs="Times New Roman"/>
              </w:rPr>
              <w:t>€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 xml:space="preserve">per ogni giorno di ritardo per ogni singolo intervento. Tale penale potrà elevarsi fino </w:t>
            </w:r>
            <w:proofErr w:type="gramStart"/>
            <w:r w:rsidRPr="00841730">
              <w:rPr>
                <w:rFonts w:ascii="Times New Roman" w:hAnsi="Times New Roman" w:cs="Times New Roman"/>
              </w:rPr>
              <w:t>a  400</w:t>
            </w:r>
            <w:proofErr w:type="gramEnd"/>
            <w:r w:rsidRPr="00841730">
              <w:rPr>
                <w:rFonts w:ascii="Times New Roman" w:hAnsi="Times New Roman" w:cs="Times New Roman"/>
              </w:rPr>
              <w:t xml:space="preserve">,00 </w:t>
            </w:r>
            <w:r w:rsidR="00142184" w:rsidRPr="00841730">
              <w:rPr>
                <w:rFonts w:ascii="Times New Roman" w:hAnsi="Times New Roman" w:cs="Times New Roman"/>
              </w:rPr>
              <w:t>€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ad intervento per ogni giorno di ritardo, ad insindacabile giudizio del DEC, nel caso di grave danno alla funzionalità degli immobili e degli impianti</w:t>
            </w:r>
          </w:p>
        </w:tc>
      </w:tr>
      <w:tr w:rsidR="004023A8" w14:paraId="7A5AD34B" w14:textId="77777777" w:rsidTr="00713563">
        <w:trPr>
          <w:trHeight w:val="699"/>
        </w:trPr>
        <w:tc>
          <w:tcPr>
            <w:tcW w:w="4758" w:type="dxa"/>
            <w:vAlign w:val="center"/>
          </w:tcPr>
          <w:p w14:paraId="275C21B4" w14:textId="147C11B4" w:rsidR="004023A8" w:rsidRPr="00142184" w:rsidRDefault="00841730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PROGRAMMA OPERATIVO DEGLI INTERVENTI </w:t>
            </w:r>
          </w:p>
        </w:tc>
        <w:tc>
          <w:tcPr>
            <w:tcW w:w="4759" w:type="dxa"/>
            <w:vAlign w:val="center"/>
          </w:tcPr>
          <w:p w14:paraId="1485B82E" w14:textId="31C204EB" w:rsidR="004023A8" w:rsidRDefault="00841730" w:rsidP="00841730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Ritardo nella consegna del Programma Operativo degli Interventi</w:t>
            </w:r>
          </w:p>
        </w:tc>
        <w:tc>
          <w:tcPr>
            <w:tcW w:w="4759" w:type="dxa"/>
            <w:vAlign w:val="center"/>
          </w:tcPr>
          <w:p w14:paraId="68F7829E" w14:textId="6CB762A3" w:rsidR="004023A8" w:rsidRDefault="00841730" w:rsidP="00142184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4023A8" w14:paraId="4FCF82D4" w14:textId="77777777" w:rsidTr="00713563">
        <w:trPr>
          <w:trHeight w:val="1254"/>
        </w:trPr>
        <w:tc>
          <w:tcPr>
            <w:tcW w:w="4758" w:type="dxa"/>
            <w:vAlign w:val="center"/>
          </w:tcPr>
          <w:p w14:paraId="6E6752AA" w14:textId="2A07438C" w:rsidR="004023A8" w:rsidRPr="00142184" w:rsidRDefault="00841730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lastRenderedPageBreak/>
              <w:t xml:space="preserve">VERBALE DI CONTROLLO </w:t>
            </w:r>
          </w:p>
        </w:tc>
        <w:tc>
          <w:tcPr>
            <w:tcW w:w="4759" w:type="dxa"/>
            <w:vAlign w:val="center"/>
          </w:tcPr>
          <w:p w14:paraId="0CDB4144" w14:textId="4ACB1BAE" w:rsidR="004023A8" w:rsidRDefault="00841730" w:rsidP="00841730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Ritardo nella consegna del Verbale di Controllo</w:t>
            </w:r>
          </w:p>
        </w:tc>
        <w:tc>
          <w:tcPr>
            <w:tcW w:w="4759" w:type="dxa"/>
            <w:vAlign w:val="center"/>
          </w:tcPr>
          <w:p w14:paraId="52638AC5" w14:textId="1173C726" w:rsidR="004023A8" w:rsidRDefault="00841730" w:rsidP="00142184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4023A8" w14:paraId="59846CE0" w14:textId="77777777" w:rsidTr="006247F2">
        <w:trPr>
          <w:trHeight w:val="1147"/>
        </w:trPr>
        <w:tc>
          <w:tcPr>
            <w:tcW w:w="4758" w:type="dxa"/>
            <w:vAlign w:val="center"/>
          </w:tcPr>
          <w:p w14:paraId="30845499" w14:textId="354550E6" w:rsidR="004023A8" w:rsidRPr="00142184" w:rsidRDefault="00841730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PIANO DETTAGLIATO DEGLI INTERVENTI </w:t>
            </w:r>
          </w:p>
        </w:tc>
        <w:tc>
          <w:tcPr>
            <w:tcW w:w="4759" w:type="dxa"/>
            <w:vAlign w:val="center"/>
          </w:tcPr>
          <w:p w14:paraId="5FAE4F64" w14:textId="77E8A7A1" w:rsidR="004023A8" w:rsidRDefault="00841730" w:rsidP="00841730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Ritardo nella consegna di un nuovo PDI, in seguito alla richiesta di modifica/integrazione da parte dell’Amministrazione</w:t>
            </w:r>
          </w:p>
        </w:tc>
        <w:tc>
          <w:tcPr>
            <w:tcW w:w="4759" w:type="dxa"/>
            <w:vAlign w:val="center"/>
          </w:tcPr>
          <w:p w14:paraId="3D28990D" w14:textId="194E596E" w:rsidR="004023A8" w:rsidRDefault="00841730" w:rsidP="00841730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100,00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841730">
              <w:rPr>
                <w:rFonts w:ascii="Times New Roman" w:hAnsi="Times New Roman" w:cs="Times New Roman"/>
              </w:rPr>
              <w:t>€ per ogni giorno di ritardo rispetto ai termini previsti</w:t>
            </w:r>
          </w:p>
        </w:tc>
      </w:tr>
      <w:tr w:rsidR="004023A8" w14:paraId="5FEB54EB" w14:textId="77777777" w:rsidTr="006247F2">
        <w:trPr>
          <w:trHeight w:val="838"/>
        </w:trPr>
        <w:tc>
          <w:tcPr>
            <w:tcW w:w="4758" w:type="dxa"/>
            <w:vAlign w:val="center"/>
          </w:tcPr>
          <w:p w14:paraId="6308AC68" w14:textId="61390E85" w:rsidR="004023A8" w:rsidRPr="00142184" w:rsidRDefault="00841730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MISURAZIONE TEMPERATURA </w:t>
            </w:r>
          </w:p>
        </w:tc>
        <w:tc>
          <w:tcPr>
            <w:tcW w:w="4759" w:type="dxa"/>
            <w:vAlign w:val="center"/>
          </w:tcPr>
          <w:p w14:paraId="5ECAF463" w14:textId="1E345027" w:rsidR="004023A8" w:rsidRDefault="00841730" w:rsidP="006247F2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Rilevazione della temperatura ambiente inferiore a 1°C o più, rispetto a quanto indicato dalla normativa vigente, oltre le tolleranze ammesse ±2°C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2B0E554E" w14:textId="64EEE738" w:rsidR="004023A8" w:rsidRDefault="00841730" w:rsidP="00841730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500,00€ per ciascuna rilevanza riscontrata</w:t>
            </w:r>
          </w:p>
        </w:tc>
      </w:tr>
      <w:tr w:rsidR="00841730" w14:paraId="244A8CCD" w14:textId="77777777" w:rsidTr="006247F2">
        <w:trPr>
          <w:trHeight w:val="1420"/>
        </w:trPr>
        <w:tc>
          <w:tcPr>
            <w:tcW w:w="4758" w:type="dxa"/>
            <w:vAlign w:val="center"/>
          </w:tcPr>
          <w:p w14:paraId="60475E79" w14:textId="45A45ED6" w:rsidR="00841730" w:rsidRPr="00142184" w:rsidRDefault="00841730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FUNZIONAMENTO IMPIANTI </w:t>
            </w:r>
          </w:p>
        </w:tc>
        <w:tc>
          <w:tcPr>
            <w:tcW w:w="4759" w:type="dxa"/>
            <w:vAlign w:val="center"/>
          </w:tcPr>
          <w:p w14:paraId="2D002565" w14:textId="745AD0BE" w:rsidR="00841730" w:rsidRDefault="00841730" w:rsidP="006247F2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Accensione degli impianti oltre le ore autorizzate</w:t>
            </w:r>
          </w:p>
        </w:tc>
        <w:tc>
          <w:tcPr>
            <w:tcW w:w="4759" w:type="dxa"/>
            <w:vAlign w:val="center"/>
          </w:tcPr>
          <w:p w14:paraId="79A75A92" w14:textId="4DD70B49" w:rsidR="00841730" w:rsidRDefault="00841730" w:rsidP="00841730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5.000,00€ per ciascuna rilevanza riscontrata, più Penale corrispondente alla quantità di energia termica erogata dallo specifico impianto nell’orario di extra accensione, moltiplicata per il prezzo unitario dell’energia.</w:t>
            </w:r>
          </w:p>
        </w:tc>
      </w:tr>
      <w:tr w:rsidR="00841730" w14:paraId="41033FBC" w14:textId="77777777" w:rsidTr="00841730">
        <w:trPr>
          <w:trHeight w:val="846"/>
        </w:trPr>
        <w:tc>
          <w:tcPr>
            <w:tcW w:w="4758" w:type="dxa"/>
            <w:vAlign w:val="center"/>
          </w:tcPr>
          <w:p w14:paraId="78CC5B07" w14:textId="5102F9E0" w:rsidR="00841730" w:rsidRPr="00142184" w:rsidRDefault="00841730" w:rsidP="00841730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EMISSIONE ORDINE DI ESECUZIONE </w:t>
            </w:r>
          </w:p>
        </w:tc>
        <w:tc>
          <w:tcPr>
            <w:tcW w:w="4759" w:type="dxa"/>
            <w:vAlign w:val="center"/>
          </w:tcPr>
          <w:p w14:paraId="52CD0EB5" w14:textId="2792452E" w:rsidR="00841730" w:rsidRDefault="00841730" w:rsidP="006247F2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Mancato intervento a seguito dell’emissione dell’Ordine di esecuzione</w:t>
            </w:r>
          </w:p>
        </w:tc>
        <w:tc>
          <w:tcPr>
            <w:tcW w:w="4759" w:type="dxa"/>
            <w:vAlign w:val="center"/>
          </w:tcPr>
          <w:p w14:paraId="1FBA16A3" w14:textId="1CBFCE37" w:rsidR="00841730" w:rsidRDefault="00841730" w:rsidP="006247F2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500,00€ per ogni giorno lavorativo di ritardo rispetto ai termini previsti dall’Ordine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  <w:tr w:rsidR="00841730" w14:paraId="0C53FC23" w14:textId="77777777" w:rsidTr="00713563">
        <w:trPr>
          <w:trHeight w:val="1655"/>
        </w:trPr>
        <w:tc>
          <w:tcPr>
            <w:tcW w:w="4758" w:type="dxa"/>
            <w:vMerge w:val="restart"/>
            <w:vAlign w:val="center"/>
          </w:tcPr>
          <w:p w14:paraId="2BEC3A2C" w14:textId="0B302912" w:rsidR="00841730" w:rsidRPr="00142184" w:rsidRDefault="00841730" w:rsidP="00713563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>IMPIANTI ELEVATORI</w:t>
            </w:r>
          </w:p>
        </w:tc>
        <w:tc>
          <w:tcPr>
            <w:tcW w:w="4759" w:type="dxa"/>
            <w:vAlign w:val="center"/>
          </w:tcPr>
          <w:p w14:paraId="20807BE2" w14:textId="3AC37450" w:rsidR="00841730" w:rsidRDefault="00841730" w:rsidP="006247F2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 xml:space="preserve">Ritardo rispetto al termine massimo previsto per il pronto intervento nel caso di passeggeri rimasti bloccati in cabina </w:t>
            </w:r>
          </w:p>
        </w:tc>
        <w:tc>
          <w:tcPr>
            <w:tcW w:w="4759" w:type="dxa"/>
            <w:vAlign w:val="center"/>
          </w:tcPr>
          <w:p w14:paraId="7C1D5508" w14:textId="1F256E9A" w:rsidR="00841730" w:rsidRDefault="00841730" w:rsidP="006247F2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€ 400,00 per gli ascensori e montacarichi per ogni ora o frazione di ora di ritardo. € 2.000,00 se l’intervento avviene dopo 3 ore di ritardo rispetto al termine massimo previsto per il pronto intervento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  <w:tr w:rsidR="00841730" w14:paraId="3F506DB3" w14:textId="77777777" w:rsidTr="00713563">
        <w:trPr>
          <w:trHeight w:val="1233"/>
        </w:trPr>
        <w:tc>
          <w:tcPr>
            <w:tcW w:w="4758" w:type="dxa"/>
            <w:vMerge/>
            <w:vAlign w:val="center"/>
          </w:tcPr>
          <w:p w14:paraId="1E5C8C0E" w14:textId="77777777" w:rsidR="00841730" w:rsidRDefault="00841730" w:rsidP="007135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9" w:type="dxa"/>
            <w:vAlign w:val="center"/>
          </w:tcPr>
          <w:p w14:paraId="5F75C422" w14:textId="531672E5" w:rsidR="00841730" w:rsidRDefault="00841730" w:rsidP="006247F2">
            <w:pPr>
              <w:jc w:val="both"/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Mancata assistenza all’Ente preposto alla verifica periodica o straordinaria degli impianti nonché per risultato negativo della verifica</w:t>
            </w:r>
            <w:r w:rsidR="006247F2">
              <w:rPr>
                <w:rFonts w:ascii="Times New Roman" w:hAnsi="Times New Roman" w:cs="Times New Roman"/>
              </w:rPr>
              <w:t xml:space="preserve"> stessa per colpa del Fornitore.</w:t>
            </w:r>
          </w:p>
        </w:tc>
        <w:tc>
          <w:tcPr>
            <w:tcW w:w="4759" w:type="dxa"/>
            <w:vAlign w:val="center"/>
          </w:tcPr>
          <w:p w14:paraId="43F23E64" w14:textId="01779F13" w:rsidR="00841730" w:rsidRDefault="00841730" w:rsidP="00713563">
            <w:pPr>
              <w:rPr>
                <w:rFonts w:ascii="Times New Roman" w:hAnsi="Times New Roman" w:cs="Times New Roman"/>
              </w:rPr>
            </w:pPr>
            <w:r w:rsidRPr="00841730">
              <w:rPr>
                <w:rFonts w:ascii="Times New Roman" w:hAnsi="Times New Roman" w:cs="Times New Roman"/>
              </w:rPr>
              <w:t>€ 500,00 per ogni visita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  <w:tr w:rsidR="00841730" w14:paraId="1BB71E8B" w14:textId="77777777" w:rsidTr="00142184">
        <w:trPr>
          <w:trHeight w:val="1832"/>
        </w:trPr>
        <w:tc>
          <w:tcPr>
            <w:tcW w:w="4758" w:type="dxa"/>
            <w:vAlign w:val="center"/>
          </w:tcPr>
          <w:p w14:paraId="3C864393" w14:textId="2014104E" w:rsidR="00841730" w:rsidRPr="00142184" w:rsidRDefault="00713563" w:rsidP="00713563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CABINE ELETTRICHE - GRUPPI ELETTROGENI DI EMERGENZA – GRUPPI STATICI DI CONTINUITÀ ESTINTORI ANTINCENDIO PORTATILI </w:t>
            </w:r>
          </w:p>
        </w:tc>
        <w:tc>
          <w:tcPr>
            <w:tcW w:w="4759" w:type="dxa"/>
            <w:vAlign w:val="center"/>
          </w:tcPr>
          <w:p w14:paraId="05DB2045" w14:textId="3CC25036" w:rsidR="00841730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Verificarsi di eventi negativi per ogni disfunzione all’interno degli immobili derivante da mancata manutenzione programmata e predittiva, mancata riparazione nei tempi contrattuali ed ogni altra causa imputabile al Fornitore</w:t>
            </w:r>
          </w:p>
        </w:tc>
        <w:tc>
          <w:tcPr>
            <w:tcW w:w="4759" w:type="dxa"/>
            <w:vAlign w:val="center"/>
          </w:tcPr>
          <w:p w14:paraId="42719D94" w14:textId="561AD235" w:rsidR="00841730" w:rsidRDefault="00713563" w:rsidP="00142184">
            <w:pPr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€ 1.000,00 ad evento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  <w:tr w:rsidR="00841730" w14:paraId="2253E451" w14:textId="77777777" w:rsidTr="00142184">
        <w:trPr>
          <w:trHeight w:val="846"/>
        </w:trPr>
        <w:tc>
          <w:tcPr>
            <w:tcW w:w="4758" w:type="dxa"/>
            <w:vAlign w:val="center"/>
          </w:tcPr>
          <w:p w14:paraId="0840C2DB" w14:textId="341194CA" w:rsidR="00841730" w:rsidRPr="00142184" w:rsidRDefault="00713563" w:rsidP="00142184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ESTINTORI </w:t>
            </w:r>
          </w:p>
        </w:tc>
        <w:tc>
          <w:tcPr>
            <w:tcW w:w="4759" w:type="dxa"/>
            <w:vAlign w:val="center"/>
          </w:tcPr>
          <w:p w14:paraId="377FFC0A" w14:textId="2185DC68" w:rsidR="00841730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Per ogni estintore rilevato non idoneo, guasto o non a norma imputabile a responsabilità del Fornitore</w:t>
            </w:r>
          </w:p>
        </w:tc>
        <w:tc>
          <w:tcPr>
            <w:tcW w:w="4759" w:type="dxa"/>
            <w:vAlign w:val="center"/>
          </w:tcPr>
          <w:p w14:paraId="43F4D31D" w14:textId="25B338F2" w:rsidR="00841730" w:rsidRDefault="00713563" w:rsidP="00142184">
            <w:pPr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€ 200,00 per estintore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  <w:tr w:rsidR="004023A8" w14:paraId="124325D3" w14:textId="77777777" w:rsidTr="00142184">
        <w:trPr>
          <w:trHeight w:val="1408"/>
        </w:trPr>
        <w:tc>
          <w:tcPr>
            <w:tcW w:w="4758" w:type="dxa"/>
            <w:vAlign w:val="center"/>
          </w:tcPr>
          <w:p w14:paraId="19699021" w14:textId="3C7B85D9" w:rsidR="004023A8" w:rsidRPr="00142184" w:rsidRDefault="00713563" w:rsidP="00142184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ATTIVITÀ DI MANUTENZIONE E CONDUZIONE IMPIANTI </w:t>
            </w:r>
          </w:p>
        </w:tc>
        <w:tc>
          <w:tcPr>
            <w:tcW w:w="4759" w:type="dxa"/>
            <w:vAlign w:val="center"/>
          </w:tcPr>
          <w:p w14:paraId="01CAEEF3" w14:textId="1BA35891" w:rsidR="004023A8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Per interruzioni nell’erogazione dei servizi: riscaldamento, acqua calda sanitaria e condizionamento, energia elettrica e alimentazione causate da inadempienze del Fornitore</w:t>
            </w:r>
          </w:p>
        </w:tc>
        <w:tc>
          <w:tcPr>
            <w:tcW w:w="4759" w:type="dxa"/>
            <w:vAlign w:val="center"/>
          </w:tcPr>
          <w:p w14:paraId="613D9327" w14:textId="10092EAF" w:rsidR="004023A8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€ 100,00 per ogni ora di interruzione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  <w:tr w:rsidR="00713563" w14:paraId="7968C2DF" w14:textId="77777777" w:rsidTr="00142184">
        <w:trPr>
          <w:trHeight w:val="1414"/>
        </w:trPr>
        <w:tc>
          <w:tcPr>
            <w:tcW w:w="4758" w:type="dxa"/>
            <w:vAlign w:val="center"/>
          </w:tcPr>
          <w:p w14:paraId="7208511D" w14:textId="18E200B7" w:rsidR="00713563" w:rsidRPr="00142184" w:rsidRDefault="00713563" w:rsidP="00142184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 xml:space="preserve">ATTIVITÀ DI MANUTENZIONE E CONDUZIONE IMPIANTI </w:t>
            </w:r>
          </w:p>
        </w:tc>
        <w:tc>
          <w:tcPr>
            <w:tcW w:w="4759" w:type="dxa"/>
            <w:vAlign w:val="center"/>
          </w:tcPr>
          <w:p w14:paraId="441CA7C4" w14:textId="7EA26FE3" w:rsidR="00713563" w:rsidRP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Per interruzioni nell’erogazione dei servizi: impianti elevatori (fermi impianto) e indisponibilità nell’uso di locali, causate da inadempienze del Fornitore</w:t>
            </w:r>
          </w:p>
        </w:tc>
        <w:tc>
          <w:tcPr>
            <w:tcW w:w="4759" w:type="dxa"/>
            <w:vAlign w:val="center"/>
          </w:tcPr>
          <w:p w14:paraId="1A5CE924" w14:textId="250C5A7C" w:rsidR="00713563" w:rsidRP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€ 200,00 per ogni giorno di interruzione e per ogni impianto elevatore/locale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  <w:tr w:rsidR="00713563" w14:paraId="2F95304D" w14:textId="77777777" w:rsidTr="00142184">
        <w:trPr>
          <w:trHeight w:val="4672"/>
        </w:trPr>
        <w:tc>
          <w:tcPr>
            <w:tcW w:w="4758" w:type="dxa"/>
            <w:vAlign w:val="center"/>
          </w:tcPr>
          <w:p w14:paraId="6E49FAE3" w14:textId="40429900" w:rsidR="00713563" w:rsidRPr="00142184" w:rsidRDefault="00713563" w:rsidP="00142184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lastRenderedPageBreak/>
              <w:t>ATTIVITÀ DI MANUTENZIONE E CONDUZIONE IMPIANTI</w:t>
            </w:r>
          </w:p>
        </w:tc>
        <w:tc>
          <w:tcPr>
            <w:tcW w:w="4759" w:type="dxa"/>
            <w:vAlign w:val="center"/>
          </w:tcPr>
          <w:p w14:paraId="2F9EF884" w14:textId="77777777" w:rsid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 xml:space="preserve">Mancato funzionamento, per accertata incuria o negligenza di conduzione, all’orario stabilito dal contratto, a scapito del comfort ambientale, nonché per temperature interne inferiori a quelle di legge, a seguito di segnalazioni scritte da parte del DEC dell’Amministrazione. Tale penale non deve intendersi applicabile ed operante nei seguenti casi: • temperatura minima esterna inferiore a – 5°C, stabilita dalle vigenti disposizioni di legge; </w:t>
            </w:r>
          </w:p>
          <w:p w14:paraId="639BA9B8" w14:textId="77777777" w:rsid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• tutte le cause di forza maggiore e comunque non dipendenti dalla volontà del Fornitore, comprese le manomissioni da parte di terzi negli impianti, per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 xml:space="preserve">carenze costruttive, strutturali e/o impiantistiche per le quali occorrerebbero lavori di miglioria radicale; </w:t>
            </w:r>
          </w:p>
          <w:p w14:paraId="272ADA7E" w14:textId="53B1B5E3" w:rsidR="00713563" w:rsidRP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• nei casi in cui non sia stata tempestivamente comunicata la variazione del programma di servizio per la fornitura del calore</w:t>
            </w:r>
          </w:p>
        </w:tc>
        <w:tc>
          <w:tcPr>
            <w:tcW w:w="4759" w:type="dxa"/>
            <w:vAlign w:val="center"/>
          </w:tcPr>
          <w:p w14:paraId="320CC959" w14:textId="1A568277" w:rsidR="00713563" w:rsidRPr="00713563" w:rsidRDefault="00713563" w:rsidP="00142184">
            <w:pPr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€ 500,00 per impianto</w:t>
            </w:r>
          </w:p>
        </w:tc>
      </w:tr>
      <w:tr w:rsidR="00713563" w14:paraId="11B9C9D8" w14:textId="77777777" w:rsidTr="006247F2">
        <w:trPr>
          <w:trHeight w:val="2263"/>
        </w:trPr>
        <w:tc>
          <w:tcPr>
            <w:tcW w:w="4758" w:type="dxa"/>
            <w:vAlign w:val="center"/>
          </w:tcPr>
          <w:p w14:paraId="62CA86D0" w14:textId="4A2D88ED" w:rsidR="00713563" w:rsidRPr="00142184" w:rsidRDefault="00713563" w:rsidP="00142184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>ATTIVITÀ DI MANUTENZIONE E CONDUZIONE IMPIANTI</w:t>
            </w:r>
          </w:p>
        </w:tc>
        <w:tc>
          <w:tcPr>
            <w:tcW w:w="4759" w:type="dxa"/>
            <w:vAlign w:val="center"/>
          </w:tcPr>
          <w:p w14:paraId="0EB08A76" w14:textId="77777777" w:rsidR="006247F2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 xml:space="preserve">Mancato funzionamento, per accertata incuria o negligenza di conduzione, all’orario stabilito dal contratto, a scapito del comfort ambientale, nonché per temperature interne inferiori a quelle di legge, a seguito di segnalazioni scritte da parte del DEC dell’Amministrazione. Tale penale non deve intendersi applicabile ed operante nei seguenti casi: • temperatura minima esterna inferiore a – 5°C, stabilita dalle vigenti disposizioni di legge; </w:t>
            </w:r>
          </w:p>
          <w:p w14:paraId="0EA2B773" w14:textId="6BBEB848" w:rsidR="00713563" w:rsidRP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lastRenderedPageBreak/>
              <w:t>• tutte le cause di forza maggiore e comunque non dipendenti dalla volontà del Fornitore, comprese le manomissioni da parte di terzi negli impianti, per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carenze costruttive, strutturali e/o impiantistiche per le quali occorrerebbero lavori di miglioria radicale; • nei casi in cui non sia stata tempestivamente comunicata la variazione del programma di servizio per la fornitura del calore</w:t>
            </w:r>
          </w:p>
        </w:tc>
        <w:tc>
          <w:tcPr>
            <w:tcW w:w="4759" w:type="dxa"/>
            <w:vAlign w:val="center"/>
          </w:tcPr>
          <w:p w14:paraId="1364811C" w14:textId="2802E0CA" w:rsidR="00713563" w:rsidRPr="00713563" w:rsidRDefault="00713563" w:rsidP="00142184">
            <w:pPr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lastRenderedPageBreak/>
              <w:t>€ 500,00 per impianto</w:t>
            </w:r>
          </w:p>
        </w:tc>
      </w:tr>
      <w:tr w:rsidR="00713563" w14:paraId="7EF52E7D" w14:textId="77777777" w:rsidTr="00142184">
        <w:trPr>
          <w:trHeight w:val="3827"/>
        </w:trPr>
        <w:tc>
          <w:tcPr>
            <w:tcW w:w="4758" w:type="dxa"/>
            <w:vAlign w:val="center"/>
          </w:tcPr>
          <w:p w14:paraId="7971D495" w14:textId="5E055AEC" w:rsidR="00713563" w:rsidRPr="00142184" w:rsidRDefault="00713563" w:rsidP="00142184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>ATTIVITÀ DI MANUTENZIONE E CONDUZIONE IMPIANTI</w:t>
            </w:r>
          </w:p>
        </w:tc>
        <w:tc>
          <w:tcPr>
            <w:tcW w:w="4759" w:type="dxa"/>
            <w:vAlign w:val="center"/>
          </w:tcPr>
          <w:p w14:paraId="41B7D1C9" w14:textId="77777777" w:rsidR="00142184" w:rsidRDefault="00713563" w:rsidP="00142184">
            <w:pPr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sym w:font="Symbol" w:char="F0B7"/>
            </w:r>
            <w:r w:rsidRPr="00713563">
              <w:rPr>
                <w:rFonts w:ascii="Times New Roman" w:hAnsi="Times New Roman" w:cs="Times New Roman"/>
              </w:rPr>
              <w:t xml:space="preserve"> Esecuzione dei lavori da parte di maestranze non qualificate in ogni settore di intervento Non disponibilità di attrezzature e mezzi idonei </w:t>
            </w:r>
          </w:p>
          <w:p w14:paraId="5396A76A" w14:textId="77777777" w:rsidR="00142184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sym w:font="Symbol" w:char="F0B7"/>
            </w:r>
            <w:r w:rsidRPr="00713563">
              <w:rPr>
                <w:rFonts w:ascii="Times New Roman" w:hAnsi="Times New Roman" w:cs="Times New Roman"/>
              </w:rPr>
              <w:t xml:space="preserve"> Ritardi nell’esecuzione delle verifiche imposte da obblighi di legge o normativi </w:t>
            </w:r>
          </w:p>
          <w:p w14:paraId="3822042F" w14:textId="77777777" w:rsidR="00142184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sym w:font="Symbol" w:char="F0B7"/>
            </w:r>
            <w:r w:rsidRPr="00713563">
              <w:rPr>
                <w:rFonts w:ascii="Times New Roman" w:hAnsi="Times New Roman" w:cs="Times New Roman"/>
              </w:rPr>
              <w:t xml:space="preserve"> Mancata o intempestiva compilazione di domande e/o presentazione di documentazioni per la richiesta di autorizzazioni, nulla osta, concessioni, licenze d’uso, ecc., afferenti in generale la conduzione e gestione del patrimonio edilizio ed impiantistico. </w:t>
            </w:r>
          </w:p>
          <w:p w14:paraId="1EF5453A" w14:textId="5FD98DCE" w:rsidR="00713563" w:rsidRP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sym w:font="Symbol" w:char="F0B7"/>
            </w:r>
            <w:r w:rsidRPr="00713563">
              <w:rPr>
                <w:rFonts w:ascii="Times New Roman" w:hAnsi="Times New Roman" w:cs="Times New Roman"/>
              </w:rPr>
              <w:t xml:space="preserve"> Eventuali sanzioni in cui incorrerà l’Amministrazione contraente per ritardata presentazione saranno poste a carico del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Fornitore</w:t>
            </w:r>
          </w:p>
        </w:tc>
        <w:tc>
          <w:tcPr>
            <w:tcW w:w="4759" w:type="dxa"/>
            <w:vAlign w:val="center"/>
          </w:tcPr>
          <w:p w14:paraId="426D8787" w14:textId="392B5CA6" w:rsidR="00713563" w:rsidRPr="00713563" w:rsidRDefault="00713563" w:rsidP="00142184">
            <w:pPr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€ 1.000,00 per ogni inadempienza accertata</w:t>
            </w:r>
          </w:p>
        </w:tc>
      </w:tr>
      <w:tr w:rsidR="00713563" w14:paraId="341F82DA" w14:textId="77777777" w:rsidTr="00142184">
        <w:trPr>
          <w:trHeight w:val="1125"/>
        </w:trPr>
        <w:tc>
          <w:tcPr>
            <w:tcW w:w="4758" w:type="dxa"/>
            <w:vAlign w:val="center"/>
          </w:tcPr>
          <w:p w14:paraId="5759B4C3" w14:textId="07D16DEA" w:rsidR="00713563" w:rsidRPr="00142184" w:rsidRDefault="00713563" w:rsidP="00142184">
            <w:pPr>
              <w:rPr>
                <w:rFonts w:ascii="Times New Roman" w:hAnsi="Times New Roman" w:cs="Times New Roman"/>
                <w:b/>
              </w:rPr>
            </w:pPr>
            <w:r w:rsidRPr="00142184">
              <w:rPr>
                <w:rFonts w:ascii="Times New Roman" w:hAnsi="Times New Roman" w:cs="Times New Roman"/>
                <w:b/>
              </w:rPr>
              <w:t>ATTIVITÀ DI MANUTENZIONE PROGRAMMATA E PREDITTIVA A CANONE</w:t>
            </w:r>
          </w:p>
        </w:tc>
        <w:tc>
          <w:tcPr>
            <w:tcW w:w="4759" w:type="dxa"/>
            <w:vAlign w:val="center"/>
          </w:tcPr>
          <w:p w14:paraId="277893E7" w14:textId="434DD953" w:rsidR="00713563" w:rsidRP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Nel caso in cui il Fornitore non svolga con diligenza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il servizio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e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non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rispetti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le modalità</w:t>
            </w:r>
            <w:r w:rsidR="00142184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ed i tempi previsti dal Capitolato tecnico e dall’Allegato Piano di manutenzione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9" w:type="dxa"/>
            <w:vAlign w:val="center"/>
          </w:tcPr>
          <w:p w14:paraId="57CED072" w14:textId="6CEB6160" w:rsidR="00713563" w:rsidRPr="00713563" w:rsidRDefault="00713563" w:rsidP="006247F2">
            <w:pPr>
              <w:jc w:val="both"/>
              <w:rPr>
                <w:rFonts w:ascii="Times New Roman" w:hAnsi="Times New Roman" w:cs="Times New Roman"/>
              </w:rPr>
            </w:pPr>
            <w:r w:rsidRPr="00713563">
              <w:rPr>
                <w:rFonts w:ascii="Times New Roman" w:hAnsi="Times New Roman" w:cs="Times New Roman"/>
              </w:rPr>
              <w:t>La penale sarà commisurata alla gravità dell’inadempienza fino ad un importo massimo di € 500,00</w:t>
            </w:r>
            <w:r w:rsidR="006247F2">
              <w:rPr>
                <w:rFonts w:ascii="Times New Roman" w:hAnsi="Times New Roman" w:cs="Times New Roman"/>
              </w:rPr>
              <w:t xml:space="preserve"> </w:t>
            </w:r>
            <w:r w:rsidRPr="00713563">
              <w:rPr>
                <w:rFonts w:ascii="Times New Roman" w:hAnsi="Times New Roman" w:cs="Times New Roman"/>
              </w:rPr>
              <w:t>per ogni intervento non effettuato</w:t>
            </w:r>
            <w:r w:rsidR="006247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32489EC2" w14:textId="77777777" w:rsidR="006247F2" w:rsidRPr="00A424E8" w:rsidRDefault="006247F2" w:rsidP="006247F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247F2" w:rsidRPr="00A424E8" w:rsidSect="006247F2">
      <w:headerReference w:type="default" r:id="rId8"/>
      <w:footerReference w:type="default" r:id="rId9"/>
      <w:pgSz w:w="16838" w:h="11906" w:orient="landscape"/>
      <w:pgMar w:top="2847" w:right="1418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15830" w14:textId="77777777" w:rsidR="003D1170" w:rsidRDefault="003D1170" w:rsidP="00322507">
      <w:pPr>
        <w:spacing w:after="0" w:line="240" w:lineRule="auto"/>
      </w:pPr>
      <w:r>
        <w:separator/>
      </w:r>
    </w:p>
  </w:endnote>
  <w:endnote w:type="continuationSeparator" w:id="0">
    <w:p w14:paraId="456D6D50" w14:textId="77777777" w:rsidR="003D1170" w:rsidRDefault="003D1170" w:rsidP="00322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88431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33A3C8B" w14:textId="30B0BE74" w:rsidR="00E51164" w:rsidRPr="006247F2" w:rsidRDefault="00E51164">
        <w:pPr>
          <w:pStyle w:val="Pidipagina"/>
          <w:jc w:val="right"/>
          <w:rPr>
            <w:rFonts w:ascii="Times New Roman" w:hAnsi="Times New Roman" w:cs="Times New Roman"/>
          </w:rPr>
        </w:pPr>
        <w:r w:rsidRPr="006247F2">
          <w:rPr>
            <w:rFonts w:ascii="Times New Roman" w:hAnsi="Times New Roman" w:cs="Times New Roman"/>
          </w:rPr>
          <w:fldChar w:fldCharType="begin"/>
        </w:r>
        <w:r w:rsidRPr="006247F2">
          <w:rPr>
            <w:rFonts w:ascii="Times New Roman" w:hAnsi="Times New Roman" w:cs="Times New Roman"/>
          </w:rPr>
          <w:instrText>PAGE   \* MERGEFORMAT</w:instrText>
        </w:r>
        <w:r w:rsidRPr="006247F2">
          <w:rPr>
            <w:rFonts w:ascii="Times New Roman" w:hAnsi="Times New Roman" w:cs="Times New Roman"/>
          </w:rPr>
          <w:fldChar w:fldCharType="separate"/>
        </w:r>
        <w:r w:rsidR="006247F2">
          <w:rPr>
            <w:rFonts w:ascii="Times New Roman" w:hAnsi="Times New Roman" w:cs="Times New Roman"/>
            <w:noProof/>
          </w:rPr>
          <w:t>2</w:t>
        </w:r>
        <w:r w:rsidRPr="006247F2">
          <w:rPr>
            <w:rFonts w:ascii="Times New Roman" w:hAnsi="Times New Roman" w:cs="Times New Roman"/>
          </w:rPr>
          <w:fldChar w:fldCharType="end"/>
        </w:r>
      </w:p>
    </w:sdtContent>
  </w:sdt>
  <w:p w14:paraId="1FDB242D" w14:textId="77777777" w:rsidR="00E51164" w:rsidRDefault="00E511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2E9D3" w14:textId="77777777" w:rsidR="003D1170" w:rsidRDefault="003D1170" w:rsidP="00322507">
      <w:pPr>
        <w:spacing w:after="0" w:line="240" w:lineRule="auto"/>
      </w:pPr>
      <w:r>
        <w:separator/>
      </w:r>
    </w:p>
  </w:footnote>
  <w:footnote w:type="continuationSeparator" w:id="0">
    <w:p w14:paraId="2C1696A1" w14:textId="77777777" w:rsidR="003D1170" w:rsidRDefault="003D1170" w:rsidP="00322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1"/>
      <w:tblW w:w="13183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996"/>
      <w:gridCol w:w="8187"/>
    </w:tblGrid>
    <w:tr w:rsidR="000676EF" w:rsidRPr="000676EF" w14:paraId="3B15E336" w14:textId="77777777" w:rsidTr="00FC2B03">
      <w:trPr>
        <w:trHeight w:val="1135"/>
      </w:trPr>
      <w:tc>
        <w:tcPr>
          <w:tcW w:w="4996" w:type="dxa"/>
          <w:vAlign w:val="center"/>
        </w:tcPr>
        <w:p w14:paraId="538C435B" w14:textId="77777777" w:rsidR="000676EF" w:rsidRPr="000676EF" w:rsidRDefault="000676EF" w:rsidP="000676EF">
          <w:pPr>
            <w:keepNext/>
            <w:spacing w:before="240" w:line="276" w:lineRule="auto"/>
            <w:ind w:firstLine="846"/>
            <w:outlineLvl w:val="0"/>
            <w:rPr>
              <w:rFonts w:ascii="Calibri" w:hAnsi="Calibri" w:cs="Times New Roman"/>
              <w:b/>
              <w:bCs/>
              <w:sz w:val="24"/>
              <w:szCs w:val="24"/>
            </w:rPr>
          </w:pPr>
          <w:r w:rsidRPr="000676EF">
            <w:rPr>
              <w:rFonts w:ascii="Kunstler Script" w:hAnsi="Kunstler Script" w:cs="Kunstler Script"/>
              <w:noProof/>
              <w:sz w:val="40"/>
              <w:szCs w:val="40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51BA544D" wp14:editId="7440E4F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0676EF">
            <w:rPr>
              <w:rFonts w:ascii="Calibri" w:hAnsi="Calibri" w:cs="Times New Roman"/>
              <w:b/>
              <w:bCs/>
              <w:sz w:val="24"/>
              <w:szCs w:val="24"/>
            </w:rPr>
            <w:t>REGIONE MARCHE</w:t>
          </w:r>
        </w:p>
        <w:p w14:paraId="4700D146" w14:textId="77777777" w:rsidR="000676EF" w:rsidRPr="000676EF" w:rsidRDefault="000676EF" w:rsidP="000676EF">
          <w:pPr>
            <w:spacing w:line="276" w:lineRule="auto"/>
            <w:ind w:firstLine="873"/>
            <w:rPr>
              <w:rFonts w:ascii="Calibri" w:hAnsi="Calibri" w:cs="Times New Roman"/>
              <w:sz w:val="18"/>
              <w:szCs w:val="18"/>
            </w:rPr>
          </w:pPr>
          <w:r w:rsidRPr="000676EF">
            <w:rPr>
              <w:rFonts w:ascii="Calibri" w:hAnsi="Calibri" w:cs="Times New Roman"/>
              <w:sz w:val="18"/>
              <w:szCs w:val="18"/>
            </w:rPr>
            <w:t xml:space="preserve">Giunta </w:t>
          </w:r>
          <w:proofErr w:type="spellStart"/>
          <w:r w:rsidRPr="000676EF">
            <w:rPr>
              <w:rFonts w:ascii="Calibri" w:hAnsi="Calibri" w:cs="Times New Roman"/>
              <w:sz w:val="18"/>
              <w:szCs w:val="18"/>
            </w:rPr>
            <w:t>Regionale</w:t>
          </w:r>
          <w:proofErr w:type="spellEnd"/>
        </w:p>
        <w:p w14:paraId="056954C2" w14:textId="77777777" w:rsidR="000676EF" w:rsidRPr="000676EF" w:rsidRDefault="000676EF" w:rsidP="000676EF">
          <w:pPr>
            <w:tabs>
              <w:tab w:val="center" w:pos="5040"/>
            </w:tabs>
            <w:ind w:firstLine="873"/>
            <w:rPr>
              <w:rFonts w:ascii="Calibri" w:hAnsi="Calibri" w:cs="Times New Roman"/>
              <w:b/>
              <w:bCs/>
              <w:sz w:val="18"/>
            </w:rPr>
          </w:pPr>
          <w:r w:rsidRPr="000676EF">
            <w:rPr>
              <w:rFonts w:ascii="Calibri" w:hAnsi="Calibri" w:cs="Times New Roman"/>
              <w:b/>
              <w:bCs/>
              <w:sz w:val="18"/>
            </w:rPr>
            <w:t>SERVIZIO STAZIONE UNICA APPALTANTE</w:t>
          </w:r>
          <w:r w:rsidRPr="000676EF">
            <w:rPr>
              <w:rFonts w:ascii="Calibri" w:hAnsi="Calibri" w:cs="Times New Roman"/>
              <w:b/>
              <w:bCs/>
              <w:i/>
              <w:iCs/>
              <w:sz w:val="18"/>
            </w:rPr>
            <w:t xml:space="preserve"> </w:t>
          </w:r>
          <w:r w:rsidRPr="000676EF">
            <w:rPr>
              <w:rFonts w:ascii="Calibri" w:hAnsi="Calibri" w:cs="Times New Roman"/>
              <w:b/>
              <w:bCs/>
              <w:sz w:val="18"/>
            </w:rPr>
            <w:t>MARCHE</w:t>
          </w:r>
        </w:p>
        <w:p w14:paraId="34E5404A" w14:textId="77777777" w:rsidR="000676EF" w:rsidRPr="000676EF" w:rsidRDefault="000676EF" w:rsidP="000676EF">
          <w:pPr>
            <w:tabs>
              <w:tab w:val="center" w:pos="5040"/>
            </w:tabs>
            <w:ind w:firstLine="873"/>
            <w:rPr>
              <w:rFonts w:ascii="Calibri" w:hAnsi="Calibri" w:cs="Times New Roman"/>
              <w:b/>
              <w:bCs/>
              <w:sz w:val="8"/>
            </w:rPr>
          </w:pPr>
        </w:p>
        <w:p w14:paraId="59E017FF" w14:textId="77777777" w:rsidR="000676EF" w:rsidRPr="000676EF" w:rsidRDefault="000676EF" w:rsidP="000676EF">
          <w:pPr>
            <w:tabs>
              <w:tab w:val="center" w:pos="5040"/>
            </w:tabs>
            <w:ind w:firstLine="873"/>
            <w:rPr>
              <w:rFonts w:ascii="Calibri" w:hAnsi="Calibri" w:cs="Times New Roman"/>
              <w:sz w:val="24"/>
              <w:szCs w:val="24"/>
            </w:rPr>
          </w:pPr>
          <w:r w:rsidRPr="000676EF">
            <w:rPr>
              <w:rFonts w:ascii="Calibri" w:hAnsi="Calibri" w:cs="Times New Roman"/>
              <w:b/>
              <w:bCs/>
              <w:sz w:val="18"/>
            </w:rPr>
            <w:t xml:space="preserve">P.F. </w:t>
          </w:r>
          <w:proofErr w:type="spellStart"/>
          <w:r w:rsidRPr="000676EF">
            <w:rPr>
              <w:rFonts w:ascii="Calibri" w:hAnsi="Calibri" w:cs="Times New Roman"/>
              <w:b/>
              <w:bCs/>
              <w:sz w:val="18"/>
            </w:rPr>
            <w:t>Soggetto</w:t>
          </w:r>
          <w:proofErr w:type="spellEnd"/>
          <w:r w:rsidRPr="000676EF">
            <w:rPr>
              <w:rFonts w:ascii="Calibri" w:hAnsi="Calibri" w:cs="Times New Roman"/>
              <w:b/>
              <w:bCs/>
              <w:sz w:val="18"/>
            </w:rPr>
            <w:t xml:space="preserve"> </w:t>
          </w:r>
          <w:proofErr w:type="spellStart"/>
          <w:r w:rsidRPr="000676EF">
            <w:rPr>
              <w:rFonts w:ascii="Calibri" w:hAnsi="Calibri" w:cs="Times New Roman"/>
              <w:b/>
              <w:bCs/>
              <w:sz w:val="18"/>
            </w:rPr>
            <w:t>Aggregatore</w:t>
          </w:r>
          <w:proofErr w:type="spellEnd"/>
        </w:p>
      </w:tc>
      <w:tc>
        <w:tcPr>
          <w:tcW w:w="8187" w:type="dxa"/>
          <w:vAlign w:val="center"/>
        </w:tcPr>
        <w:p w14:paraId="0505658F" w14:textId="77777777" w:rsidR="000676EF" w:rsidRPr="000676EF" w:rsidRDefault="000676EF" w:rsidP="000676EF">
          <w:pPr>
            <w:tabs>
              <w:tab w:val="center" w:pos="5040"/>
            </w:tabs>
            <w:jc w:val="right"/>
            <w:rPr>
              <w:rFonts w:ascii="Calibri" w:hAnsi="Calibri" w:cs="Times New Roman"/>
              <w:sz w:val="24"/>
              <w:szCs w:val="24"/>
            </w:rPr>
          </w:pPr>
          <w:r w:rsidRPr="000676EF">
            <w:rPr>
              <w:rFonts w:ascii="Calibri" w:hAnsi="Calibri" w:cs="Times New Roman"/>
              <w:noProof/>
              <w:sz w:val="24"/>
              <w:szCs w:val="24"/>
              <w:lang w:eastAsia="it-IT"/>
            </w:rPr>
            <w:drawing>
              <wp:inline distT="0" distB="0" distL="0" distR="0" wp14:anchorId="789CAD25" wp14:editId="2DAB6758">
                <wp:extent cx="2880000" cy="756000"/>
                <wp:effectExtent l="0" t="0" r="0" b="635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SUAMcer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3058006" w14:textId="4263630E" w:rsidR="00E51164" w:rsidRDefault="00E51164" w:rsidP="006247F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D4D"/>
    <w:multiLevelType w:val="hybridMultilevel"/>
    <w:tmpl w:val="4DEE22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1423C"/>
    <w:multiLevelType w:val="multilevel"/>
    <w:tmpl w:val="6FB86C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18D5281"/>
    <w:multiLevelType w:val="hybridMultilevel"/>
    <w:tmpl w:val="E432D5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E38E3"/>
    <w:multiLevelType w:val="hybridMultilevel"/>
    <w:tmpl w:val="22A0B7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10C42"/>
    <w:multiLevelType w:val="hybridMultilevel"/>
    <w:tmpl w:val="CF22DDD8"/>
    <w:lvl w:ilvl="0" w:tplc="7CB499C0">
      <w:start w:val="1"/>
      <w:numFmt w:val="decimal"/>
      <w:lvlText w:val="Art. %1."/>
      <w:lvlJc w:val="left"/>
      <w:pPr>
        <w:ind w:left="2912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A948C1F2">
      <w:start w:val="1"/>
      <w:numFmt w:val="decimal"/>
      <w:lvlText w:val=" %2.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807F8"/>
    <w:multiLevelType w:val="hybridMultilevel"/>
    <w:tmpl w:val="6B4CA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041C8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HAns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F596C"/>
    <w:multiLevelType w:val="hybridMultilevel"/>
    <w:tmpl w:val="889648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F301F9"/>
    <w:multiLevelType w:val="hybridMultilevel"/>
    <w:tmpl w:val="B11E4B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233C0"/>
    <w:multiLevelType w:val="hybridMultilevel"/>
    <w:tmpl w:val="07E2AE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9069A"/>
    <w:multiLevelType w:val="hybridMultilevel"/>
    <w:tmpl w:val="EE5E4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71489"/>
    <w:multiLevelType w:val="hybridMultilevel"/>
    <w:tmpl w:val="DBEA22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268AE"/>
    <w:multiLevelType w:val="hybridMultilevel"/>
    <w:tmpl w:val="EA1A6D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D2A6D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A1380"/>
    <w:multiLevelType w:val="hybridMultilevel"/>
    <w:tmpl w:val="920C71BA"/>
    <w:lvl w:ilvl="0" w:tplc="72D4B0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B2C25"/>
    <w:multiLevelType w:val="hybridMultilevel"/>
    <w:tmpl w:val="22324654"/>
    <w:lvl w:ilvl="0" w:tplc="B7EA179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90862"/>
    <w:multiLevelType w:val="hybridMultilevel"/>
    <w:tmpl w:val="A4F605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11"/>
  </w:num>
  <w:num w:numId="6">
    <w:abstractNumId w:val="3"/>
  </w:num>
  <w:num w:numId="7">
    <w:abstractNumId w:val="7"/>
  </w:num>
  <w:num w:numId="8">
    <w:abstractNumId w:val="9"/>
  </w:num>
  <w:num w:numId="9">
    <w:abstractNumId w:val="10"/>
  </w:num>
  <w:num w:numId="10">
    <w:abstractNumId w:val="5"/>
  </w:num>
  <w:num w:numId="11">
    <w:abstractNumId w:val="14"/>
  </w:num>
  <w:num w:numId="12">
    <w:abstractNumId w:val="12"/>
  </w:num>
  <w:num w:numId="13">
    <w:abstractNumId w:val="13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8EE"/>
    <w:rsid w:val="000017E8"/>
    <w:rsid w:val="00001D2F"/>
    <w:rsid w:val="000242A9"/>
    <w:rsid w:val="0002483B"/>
    <w:rsid w:val="00026CAF"/>
    <w:rsid w:val="00044FE7"/>
    <w:rsid w:val="000452D5"/>
    <w:rsid w:val="000500FD"/>
    <w:rsid w:val="00050C9D"/>
    <w:rsid w:val="000520E9"/>
    <w:rsid w:val="0005284C"/>
    <w:rsid w:val="000625C4"/>
    <w:rsid w:val="00065793"/>
    <w:rsid w:val="000676EF"/>
    <w:rsid w:val="0007052B"/>
    <w:rsid w:val="00082E54"/>
    <w:rsid w:val="000B0FDF"/>
    <w:rsid w:val="000B4B18"/>
    <w:rsid w:val="000C13B6"/>
    <w:rsid w:val="000C20CB"/>
    <w:rsid w:val="000E1961"/>
    <w:rsid w:val="000F536C"/>
    <w:rsid w:val="000F5BE3"/>
    <w:rsid w:val="00115E95"/>
    <w:rsid w:val="001315ED"/>
    <w:rsid w:val="0013359E"/>
    <w:rsid w:val="00142184"/>
    <w:rsid w:val="00147028"/>
    <w:rsid w:val="00160088"/>
    <w:rsid w:val="00173375"/>
    <w:rsid w:val="00175D0A"/>
    <w:rsid w:val="0019663E"/>
    <w:rsid w:val="00197244"/>
    <w:rsid w:val="00197CB1"/>
    <w:rsid w:val="001A2BE4"/>
    <w:rsid w:val="001A57C0"/>
    <w:rsid w:val="001B26CD"/>
    <w:rsid w:val="001C4E31"/>
    <w:rsid w:val="001C5B50"/>
    <w:rsid w:val="001D0796"/>
    <w:rsid w:val="001D0864"/>
    <w:rsid w:val="001E1217"/>
    <w:rsid w:val="001E644B"/>
    <w:rsid w:val="001F3201"/>
    <w:rsid w:val="001F60E7"/>
    <w:rsid w:val="00207057"/>
    <w:rsid w:val="0021144D"/>
    <w:rsid w:val="0021248A"/>
    <w:rsid w:val="00213EB8"/>
    <w:rsid w:val="002164EB"/>
    <w:rsid w:val="0023409F"/>
    <w:rsid w:val="0024134C"/>
    <w:rsid w:val="002428EC"/>
    <w:rsid w:val="00251360"/>
    <w:rsid w:val="00251ADD"/>
    <w:rsid w:val="002678A9"/>
    <w:rsid w:val="00272093"/>
    <w:rsid w:val="002733E0"/>
    <w:rsid w:val="00276D76"/>
    <w:rsid w:val="00285BBD"/>
    <w:rsid w:val="00286125"/>
    <w:rsid w:val="00292FD6"/>
    <w:rsid w:val="002A0960"/>
    <w:rsid w:val="002A35A8"/>
    <w:rsid w:val="002B1EE3"/>
    <w:rsid w:val="002B2933"/>
    <w:rsid w:val="002B2C3D"/>
    <w:rsid w:val="002B3E0B"/>
    <w:rsid w:val="002B4126"/>
    <w:rsid w:val="002B417E"/>
    <w:rsid w:val="002C376F"/>
    <w:rsid w:val="002C735D"/>
    <w:rsid w:val="002D53B2"/>
    <w:rsid w:val="002E0082"/>
    <w:rsid w:val="002E3702"/>
    <w:rsid w:val="002E5AFC"/>
    <w:rsid w:val="00322507"/>
    <w:rsid w:val="0033076C"/>
    <w:rsid w:val="0033355A"/>
    <w:rsid w:val="00341805"/>
    <w:rsid w:val="00345EC7"/>
    <w:rsid w:val="00346019"/>
    <w:rsid w:val="00353DC6"/>
    <w:rsid w:val="0035489D"/>
    <w:rsid w:val="00362081"/>
    <w:rsid w:val="003B0926"/>
    <w:rsid w:val="003B2FD1"/>
    <w:rsid w:val="003B6F71"/>
    <w:rsid w:val="003B7A7A"/>
    <w:rsid w:val="003C2883"/>
    <w:rsid w:val="003C3921"/>
    <w:rsid w:val="003D1170"/>
    <w:rsid w:val="003D1EEE"/>
    <w:rsid w:val="003E1B11"/>
    <w:rsid w:val="003E2446"/>
    <w:rsid w:val="003E33B5"/>
    <w:rsid w:val="003F687E"/>
    <w:rsid w:val="004023A8"/>
    <w:rsid w:val="00420904"/>
    <w:rsid w:val="00431D4B"/>
    <w:rsid w:val="0043608A"/>
    <w:rsid w:val="00436813"/>
    <w:rsid w:val="004418CF"/>
    <w:rsid w:val="004433AC"/>
    <w:rsid w:val="0044469C"/>
    <w:rsid w:val="0044700C"/>
    <w:rsid w:val="00453480"/>
    <w:rsid w:val="00460848"/>
    <w:rsid w:val="00467BFF"/>
    <w:rsid w:val="00473531"/>
    <w:rsid w:val="004809DE"/>
    <w:rsid w:val="00483163"/>
    <w:rsid w:val="004832FE"/>
    <w:rsid w:val="00486BAF"/>
    <w:rsid w:val="00487945"/>
    <w:rsid w:val="00487F98"/>
    <w:rsid w:val="00491215"/>
    <w:rsid w:val="004928E8"/>
    <w:rsid w:val="004A3D89"/>
    <w:rsid w:val="004B02F9"/>
    <w:rsid w:val="004B6793"/>
    <w:rsid w:val="004C1DDC"/>
    <w:rsid w:val="004C4432"/>
    <w:rsid w:val="004C5C25"/>
    <w:rsid w:val="004E024C"/>
    <w:rsid w:val="004E0C9A"/>
    <w:rsid w:val="004F1F04"/>
    <w:rsid w:val="004F36B3"/>
    <w:rsid w:val="004F6167"/>
    <w:rsid w:val="0051037C"/>
    <w:rsid w:val="00512D9D"/>
    <w:rsid w:val="005178B4"/>
    <w:rsid w:val="005209DF"/>
    <w:rsid w:val="005304AA"/>
    <w:rsid w:val="00531475"/>
    <w:rsid w:val="0053478C"/>
    <w:rsid w:val="00536112"/>
    <w:rsid w:val="00537058"/>
    <w:rsid w:val="005377ED"/>
    <w:rsid w:val="00543938"/>
    <w:rsid w:val="00543B12"/>
    <w:rsid w:val="005532D9"/>
    <w:rsid w:val="005637D4"/>
    <w:rsid w:val="00564A6A"/>
    <w:rsid w:val="00571126"/>
    <w:rsid w:val="00576775"/>
    <w:rsid w:val="005868EF"/>
    <w:rsid w:val="005A1522"/>
    <w:rsid w:val="005A6E31"/>
    <w:rsid w:val="005A7F46"/>
    <w:rsid w:val="005B4FEC"/>
    <w:rsid w:val="005B6E62"/>
    <w:rsid w:val="005B6FD7"/>
    <w:rsid w:val="005C1CC5"/>
    <w:rsid w:val="005C6BEC"/>
    <w:rsid w:val="005D3535"/>
    <w:rsid w:val="005D5F15"/>
    <w:rsid w:val="005F6BCA"/>
    <w:rsid w:val="00602C4C"/>
    <w:rsid w:val="00606BC0"/>
    <w:rsid w:val="006202F1"/>
    <w:rsid w:val="006247F2"/>
    <w:rsid w:val="0062604E"/>
    <w:rsid w:val="00642750"/>
    <w:rsid w:val="00643D21"/>
    <w:rsid w:val="00647219"/>
    <w:rsid w:val="006601C1"/>
    <w:rsid w:val="00671FFB"/>
    <w:rsid w:val="00681040"/>
    <w:rsid w:val="006819AF"/>
    <w:rsid w:val="00686363"/>
    <w:rsid w:val="00691E66"/>
    <w:rsid w:val="006971FA"/>
    <w:rsid w:val="006B4218"/>
    <w:rsid w:val="006B4C51"/>
    <w:rsid w:val="006C5F87"/>
    <w:rsid w:val="006C6E48"/>
    <w:rsid w:val="006D4EE0"/>
    <w:rsid w:val="006F3045"/>
    <w:rsid w:val="006F719C"/>
    <w:rsid w:val="006F7876"/>
    <w:rsid w:val="007037FB"/>
    <w:rsid w:val="0070431B"/>
    <w:rsid w:val="007046FF"/>
    <w:rsid w:val="00704F33"/>
    <w:rsid w:val="007125D3"/>
    <w:rsid w:val="00713563"/>
    <w:rsid w:val="007139AB"/>
    <w:rsid w:val="0071660D"/>
    <w:rsid w:val="007213A2"/>
    <w:rsid w:val="0072617F"/>
    <w:rsid w:val="007361D8"/>
    <w:rsid w:val="00742B9A"/>
    <w:rsid w:val="00746B5D"/>
    <w:rsid w:val="007511F6"/>
    <w:rsid w:val="00754BA6"/>
    <w:rsid w:val="00757E06"/>
    <w:rsid w:val="0076159B"/>
    <w:rsid w:val="007624B0"/>
    <w:rsid w:val="00774253"/>
    <w:rsid w:val="007768C5"/>
    <w:rsid w:val="00781B40"/>
    <w:rsid w:val="00784F04"/>
    <w:rsid w:val="00786C13"/>
    <w:rsid w:val="00795B3A"/>
    <w:rsid w:val="007A0C5B"/>
    <w:rsid w:val="007A48EE"/>
    <w:rsid w:val="007A53A5"/>
    <w:rsid w:val="007B0BD3"/>
    <w:rsid w:val="007B38AD"/>
    <w:rsid w:val="007B5040"/>
    <w:rsid w:val="007C2483"/>
    <w:rsid w:val="007D0DD1"/>
    <w:rsid w:val="007E1B61"/>
    <w:rsid w:val="007F1258"/>
    <w:rsid w:val="007F2641"/>
    <w:rsid w:val="007F59A6"/>
    <w:rsid w:val="00805891"/>
    <w:rsid w:val="00807B24"/>
    <w:rsid w:val="00811BB1"/>
    <w:rsid w:val="008277E3"/>
    <w:rsid w:val="008331FD"/>
    <w:rsid w:val="00841730"/>
    <w:rsid w:val="00845B9D"/>
    <w:rsid w:val="0085493A"/>
    <w:rsid w:val="008631B5"/>
    <w:rsid w:val="008663C2"/>
    <w:rsid w:val="0086730F"/>
    <w:rsid w:val="00867846"/>
    <w:rsid w:val="00875A94"/>
    <w:rsid w:val="00875E66"/>
    <w:rsid w:val="00885E13"/>
    <w:rsid w:val="008931DB"/>
    <w:rsid w:val="00895C28"/>
    <w:rsid w:val="008B12A8"/>
    <w:rsid w:val="008C2A1A"/>
    <w:rsid w:val="008C717A"/>
    <w:rsid w:val="008D4BA0"/>
    <w:rsid w:val="008F186A"/>
    <w:rsid w:val="00905309"/>
    <w:rsid w:val="00905498"/>
    <w:rsid w:val="0090648D"/>
    <w:rsid w:val="00914BF8"/>
    <w:rsid w:val="00926B8C"/>
    <w:rsid w:val="00927DED"/>
    <w:rsid w:val="00927F92"/>
    <w:rsid w:val="00930DC5"/>
    <w:rsid w:val="00933A06"/>
    <w:rsid w:val="009405AA"/>
    <w:rsid w:val="00946A7A"/>
    <w:rsid w:val="00947B4F"/>
    <w:rsid w:val="009547DF"/>
    <w:rsid w:val="0096670C"/>
    <w:rsid w:val="00977DB0"/>
    <w:rsid w:val="009B2E64"/>
    <w:rsid w:val="009B605E"/>
    <w:rsid w:val="009C012E"/>
    <w:rsid w:val="009E13A0"/>
    <w:rsid w:val="009E3B50"/>
    <w:rsid w:val="009E6F32"/>
    <w:rsid w:val="009F0255"/>
    <w:rsid w:val="009F7FFA"/>
    <w:rsid w:val="00A01F66"/>
    <w:rsid w:val="00A13E26"/>
    <w:rsid w:val="00A20DAC"/>
    <w:rsid w:val="00A23E50"/>
    <w:rsid w:val="00A424E8"/>
    <w:rsid w:val="00A4417A"/>
    <w:rsid w:val="00A44B72"/>
    <w:rsid w:val="00A570C4"/>
    <w:rsid w:val="00A672A4"/>
    <w:rsid w:val="00A937F4"/>
    <w:rsid w:val="00A9586E"/>
    <w:rsid w:val="00AA067E"/>
    <w:rsid w:val="00AB4D98"/>
    <w:rsid w:val="00AC2194"/>
    <w:rsid w:val="00AD671F"/>
    <w:rsid w:val="00AF76D1"/>
    <w:rsid w:val="00B26706"/>
    <w:rsid w:val="00B26AE1"/>
    <w:rsid w:val="00B32451"/>
    <w:rsid w:val="00B37D18"/>
    <w:rsid w:val="00B479DE"/>
    <w:rsid w:val="00B52F6C"/>
    <w:rsid w:val="00B80C9C"/>
    <w:rsid w:val="00BA22B2"/>
    <w:rsid w:val="00BA22E1"/>
    <w:rsid w:val="00BA3288"/>
    <w:rsid w:val="00BA3DB0"/>
    <w:rsid w:val="00BA7D06"/>
    <w:rsid w:val="00BB60B4"/>
    <w:rsid w:val="00BB7CD5"/>
    <w:rsid w:val="00BE0814"/>
    <w:rsid w:val="00BF29D3"/>
    <w:rsid w:val="00BF74B0"/>
    <w:rsid w:val="00C05D33"/>
    <w:rsid w:val="00C0689A"/>
    <w:rsid w:val="00C1693D"/>
    <w:rsid w:val="00C30AF0"/>
    <w:rsid w:val="00C32457"/>
    <w:rsid w:val="00C36629"/>
    <w:rsid w:val="00C37859"/>
    <w:rsid w:val="00C43258"/>
    <w:rsid w:val="00C476A6"/>
    <w:rsid w:val="00C6021A"/>
    <w:rsid w:val="00C62666"/>
    <w:rsid w:val="00C6526F"/>
    <w:rsid w:val="00C66630"/>
    <w:rsid w:val="00C74D21"/>
    <w:rsid w:val="00C9445A"/>
    <w:rsid w:val="00CB1608"/>
    <w:rsid w:val="00CB7264"/>
    <w:rsid w:val="00CB7E9F"/>
    <w:rsid w:val="00CC091E"/>
    <w:rsid w:val="00CC1A63"/>
    <w:rsid w:val="00CD1B72"/>
    <w:rsid w:val="00CF2640"/>
    <w:rsid w:val="00CF3544"/>
    <w:rsid w:val="00CF6C56"/>
    <w:rsid w:val="00D03B81"/>
    <w:rsid w:val="00D0409C"/>
    <w:rsid w:val="00D04630"/>
    <w:rsid w:val="00D15024"/>
    <w:rsid w:val="00D17270"/>
    <w:rsid w:val="00D270D1"/>
    <w:rsid w:val="00D346AB"/>
    <w:rsid w:val="00D372F6"/>
    <w:rsid w:val="00D42662"/>
    <w:rsid w:val="00D42F53"/>
    <w:rsid w:val="00D4363E"/>
    <w:rsid w:val="00D447F3"/>
    <w:rsid w:val="00D45974"/>
    <w:rsid w:val="00D45E13"/>
    <w:rsid w:val="00D46D69"/>
    <w:rsid w:val="00D54A80"/>
    <w:rsid w:val="00D56253"/>
    <w:rsid w:val="00D66672"/>
    <w:rsid w:val="00D67445"/>
    <w:rsid w:val="00D7530B"/>
    <w:rsid w:val="00D823C2"/>
    <w:rsid w:val="00D83216"/>
    <w:rsid w:val="00D90C77"/>
    <w:rsid w:val="00D9457D"/>
    <w:rsid w:val="00D95902"/>
    <w:rsid w:val="00DA0B57"/>
    <w:rsid w:val="00DA49DA"/>
    <w:rsid w:val="00DA74BA"/>
    <w:rsid w:val="00DC1E95"/>
    <w:rsid w:val="00DC73C3"/>
    <w:rsid w:val="00DD1649"/>
    <w:rsid w:val="00DD1825"/>
    <w:rsid w:val="00DD2459"/>
    <w:rsid w:val="00DD346A"/>
    <w:rsid w:val="00DD7436"/>
    <w:rsid w:val="00DF1C36"/>
    <w:rsid w:val="00E0209F"/>
    <w:rsid w:val="00E030BA"/>
    <w:rsid w:val="00E13A4B"/>
    <w:rsid w:val="00E140EB"/>
    <w:rsid w:val="00E15D53"/>
    <w:rsid w:val="00E172A0"/>
    <w:rsid w:val="00E22C84"/>
    <w:rsid w:val="00E2736E"/>
    <w:rsid w:val="00E34658"/>
    <w:rsid w:val="00E459DC"/>
    <w:rsid w:val="00E51164"/>
    <w:rsid w:val="00E51D9E"/>
    <w:rsid w:val="00E70445"/>
    <w:rsid w:val="00E736BF"/>
    <w:rsid w:val="00E767B8"/>
    <w:rsid w:val="00E81D8B"/>
    <w:rsid w:val="00E845AD"/>
    <w:rsid w:val="00EB0CA5"/>
    <w:rsid w:val="00EC0C4D"/>
    <w:rsid w:val="00EC62D1"/>
    <w:rsid w:val="00EC7DBD"/>
    <w:rsid w:val="00ED5A10"/>
    <w:rsid w:val="00ED67A3"/>
    <w:rsid w:val="00EE2AEE"/>
    <w:rsid w:val="00EE5D64"/>
    <w:rsid w:val="00EE6022"/>
    <w:rsid w:val="00EF221E"/>
    <w:rsid w:val="00EF326F"/>
    <w:rsid w:val="00F064B4"/>
    <w:rsid w:val="00F07E83"/>
    <w:rsid w:val="00F13ED3"/>
    <w:rsid w:val="00F14D6E"/>
    <w:rsid w:val="00F22024"/>
    <w:rsid w:val="00F34B8B"/>
    <w:rsid w:val="00F41196"/>
    <w:rsid w:val="00F52508"/>
    <w:rsid w:val="00F603B3"/>
    <w:rsid w:val="00F61A57"/>
    <w:rsid w:val="00F6442C"/>
    <w:rsid w:val="00F7145D"/>
    <w:rsid w:val="00F72EAB"/>
    <w:rsid w:val="00F73F65"/>
    <w:rsid w:val="00F92847"/>
    <w:rsid w:val="00F9551A"/>
    <w:rsid w:val="00F95E0B"/>
    <w:rsid w:val="00FC1BE2"/>
    <w:rsid w:val="00FC2B03"/>
    <w:rsid w:val="00FC499A"/>
    <w:rsid w:val="00FC6FDE"/>
    <w:rsid w:val="00FD058C"/>
    <w:rsid w:val="00FF49C0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A58A8"/>
  <w15:chartTrackingRefBased/>
  <w15:docId w15:val="{EFEDBA1C-FCD4-4430-BB56-ED0D91A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76A6"/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BA22E1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A48EE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7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7B24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1"/>
    <w:qFormat/>
    <w:rsid w:val="004C1DDC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5377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377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377E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377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377ED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1D0796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3225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2507"/>
  </w:style>
  <w:style w:type="paragraph" w:styleId="Pidipagina">
    <w:name w:val="footer"/>
    <w:basedOn w:val="Normale"/>
    <w:link w:val="PidipaginaCarattere"/>
    <w:uiPriority w:val="99"/>
    <w:unhideWhenUsed/>
    <w:rsid w:val="003225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2507"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BA22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gliatabella1">
    <w:name w:val="Griglia tabella1"/>
    <w:basedOn w:val="Tabellanormale"/>
    <w:next w:val="Grigliatabella"/>
    <w:rsid w:val="000676EF"/>
    <w:pPr>
      <w:spacing w:after="0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023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4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FF50B-0CC6-40F7-8583-ABEB135A0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Noemi Giannini</dc:creator>
  <cp:keywords/>
  <dc:description/>
  <cp:lastModifiedBy>silvia tummolo</cp:lastModifiedBy>
  <cp:revision>2</cp:revision>
  <cp:lastPrinted>2020-03-12T16:01:00Z</cp:lastPrinted>
  <dcterms:created xsi:type="dcterms:W3CDTF">2021-10-18T15:02:00Z</dcterms:created>
  <dcterms:modified xsi:type="dcterms:W3CDTF">2021-10-18T15:02:00Z</dcterms:modified>
</cp:coreProperties>
</file>